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7C38A4" w:rsidRPr="00DE315F" w14:paraId="68A62643" w14:textId="77777777" w:rsidTr="00901F64">
        <w:tc>
          <w:tcPr>
            <w:tcW w:w="10070" w:type="dxa"/>
            <w:shd w:val="clear" w:color="auto" w:fill="F9ED84"/>
          </w:tcPr>
          <w:p w14:paraId="7BC5A70A" w14:textId="77777777" w:rsidR="007C38A4" w:rsidRPr="00DE315F" w:rsidRDefault="007C38A4" w:rsidP="00901F64">
            <w:pPr>
              <w:spacing w:before="120" w:after="120"/>
              <w:ind w:firstLine="0"/>
              <w:rPr>
                <w:rFonts w:ascii="Avenir Book" w:hAnsi="Avenir Book"/>
                <w:color w:val="833C0B" w:themeColor="accent2" w:themeShade="80"/>
                <w:sz w:val="28"/>
                <w:szCs w:val="28"/>
                <w:lang w:val="fr-CA"/>
              </w:rPr>
            </w:pPr>
            <w:r w:rsidRPr="00DE315F">
              <w:rPr>
                <w:rFonts w:ascii="Avenir Book" w:hAnsi="Avenir Book" w:cs="Times New Roman (Body CS)"/>
                <w:b/>
                <w:smallCaps/>
                <w:color w:val="000000" w:themeColor="text1"/>
                <w:sz w:val="28"/>
                <w:szCs w:val="28"/>
                <w:lang w:val="fr-CA"/>
              </w:rPr>
              <w:t>Volet 3</w:t>
            </w:r>
            <w:r w:rsidRPr="00DE315F">
              <w:rPr>
                <w:rFonts w:ascii="Avenir Book" w:hAnsi="Avenir Book"/>
                <w:b/>
                <w:color w:val="000000" w:themeColor="text1"/>
                <w:sz w:val="28"/>
                <w:szCs w:val="28"/>
                <w:lang w:val="fr-CA"/>
              </w:rPr>
              <w:t xml:space="preserve">: </w:t>
            </w:r>
            <w:r w:rsidRPr="00DE315F">
              <w:rPr>
                <w:rFonts w:ascii="Avenir Book" w:hAnsi="Avenir Book" w:cs="Times New Roman (Body CS)"/>
                <w:b/>
                <w:smallCaps/>
                <w:color w:val="000000" w:themeColor="text1"/>
                <w:sz w:val="28"/>
                <w:szCs w:val="28"/>
                <w:lang w:val="fr-CA"/>
              </w:rPr>
              <w:t>Maintenir un milieu d</w:t>
            </w:r>
            <w:r w:rsidRPr="00E572D0">
              <w:rPr>
                <w:rFonts w:ascii="Avenir Book" w:hAnsi="Avenir Book" w:cstheme="minorHAnsi"/>
                <w:b/>
                <w:sz w:val="28"/>
                <w:szCs w:val="28"/>
                <w:lang w:val="fr-CA"/>
              </w:rPr>
              <w:t>'</w:t>
            </w:r>
            <w:r w:rsidRPr="00DE315F">
              <w:rPr>
                <w:rFonts w:ascii="Avenir Book" w:hAnsi="Avenir Book" w:cs="Times New Roman (Body CS)"/>
                <w:b/>
                <w:smallCaps/>
                <w:color w:val="000000" w:themeColor="text1"/>
                <w:sz w:val="28"/>
                <w:szCs w:val="28"/>
                <w:lang w:val="fr-CA"/>
              </w:rPr>
              <w:t>apprentissage riche sur le plan linguistique</w:t>
            </w:r>
          </w:p>
        </w:tc>
      </w:tr>
      <w:tr w:rsidR="007C38A4" w:rsidRPr="00DE315F" w14:paraId="0ACEF192" w14:textId="77777777" w:rsidTr="00901F64">
        <w:tc>
          <w:tcPr>
            <w:tcW w:w="10070" w:type="dxa"/>
            <w:shd w:val="clear" w:color="auto" w:fill="F9ED84"/>
          </w:tcPr>
          <w:p w14:paraId="4916CD4D" w14:textId="77777777" w:rsidR="007C38A4" w:rsidRPr="00DE315F" w:rsidRDefault="007C38A4" w:rsidP="00901F64">
            <w:pPr>
              <w:spacing w:before="120" w:after="120"/>
              <w:ind w:firstLine="0"/>
              <w:rPr>
                <w:rFonts w:ascii="Avenir Book" w:hAnsi="Avenir Book" w:cs="Times New Roman (Body CS)"/>
                <w:b/>
                <w:smallCaps/>
                <w:color w:val="000000" w:themeColor="text1"/>
                <w:sz w:val="24"/>
                <w:szCs w:val="24"/>
                <w:lang w:val="fr-CA"/>
              </w:rPr>
            </w:pPr>
            <w:r w:rsidRPr="00DE315F">
              <w:rPr>
                <w:rFonts w:ascii="Avenir Book" w:hAnsi="Avenir Book" w:cs="Times New Roman (Body CS)"/>
                <w:b/>
                <w:smallCaps/>
                <w:color w:val="000000" w:themeColor="text1"/>
                <w:sz w:val="24"/>
                <w:szCs w:val="24"/>
                <w:lang w:val="fr-CA"/>
              </w:rPr>
              <w:t xml:space="preserve">3A: </w:t>
            </w: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t>Modèles de langage visuel</w:t>
            </w:r>
          </w:p>
        </w:tc>
      </w:tr>
    </w:tbl>
    <w:p w14:paraId="40162569" w14:textId="77777777" w:rsidR="007C38A4" w:rsidRPr="00DE315F" w:rsidRDefault="007C38A4" w:rsidP="007C38A4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4"/>
          <w:lang w:val="fr-CA"/>
        </w:rPr>
      </w:pPr>
      <w:r w:rsidRPr="00DE315F">
        <w:rPr>
          <w:rFonts w:ascii="Avenir Book" w:hAnsi="Avenir Book" w:cstheme="minorHAnsi"/>
          <w:sz w:val="24"/>
          <w:szCs w:val="24"/>
          <w:lang w:val="fr-CA"/>
        </w:rPr>
        <w:t>L'</w:t>
      </w:r>
      <w:proofErr w:type="spellStart"/>
      <w:r w:rsidRPr="00DE315F">
        <w:rPr>
          <w:rFonts w:ascii="Avenir Book" w:hAnsi="Avenir Book" w:cstheme="minorHAnsi"/>
          <w:sz w:val="24"/>
          <w:szCs w:val="24"/>
          <w:lang w:val="fr-CA"/>
        </w:rPr>
        <w:t>enseignant</w:t>
      </w:r>
      <w:r w:rsidRPr="00DE315F">
        <w:rPr>
          <w:rFonts w:ascii="Avenir Book" w:hAnsi="Avenir Book"/>
          <w:sz w:val="24"/>
          <w:szCs w:val="24"/>
          <w:lang w:val="fr-CA"/>
        </w:rPr>
        <w:t>·</w:t>
      </w:r>
      <w:r w:rsidRPr="00DE315F">
        <w:rPr>
          <w:rFonts w:ascii="Avenir Book" w:hAnsi="Avenir Book" w:cstheme="minorHAnsi"/>
          <w:bCs/>
          <w:sz w:val="24"/>
          <w:szCs w:val="24"/>
          <w:lang w:val="fr-CA"/>
        </w:rPr>
        <w:t>e</w:t>
      </w:r>
      <w:proofErr w:type="spellEnd"/>
      <w:r w:rsidRPr="00DE315F">
        <w:rPr>
          <w:rFonts w:ascii="Avenir Book" w:hAnsi="Avenir Book" w:cstheme="minorHAnsi"/>
          <w:sz w:val="24"/>
          <w:szCs w:val="24"/>
          <w:lang w:val="fr-CA"/>
        </w:rPr>
        <w:t xml:space="preserve"> affiche à travers la classe un éventail de mots, de phrases et de modèles écrits qui sont liés au programme pédagogique et social.</w:t>
      </w:r>
    </w:p>
    <w:p w14:paraId="2CA60FE7" w14:textId="77777777" w:rsidR="007C38A4" w:rsidRPr="00DE315F" w:rsidRDefault="007C38A4" w:rsidP="007C38A4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4"/>
          <w:lang w:val="fr-CA"/>
        </w:rPr>
      </w:pPr>
      <w:r w:rsidRPr="00DE315F">
        <w:rPr>
          <w:rFonts w:ascii="Avenir Book" w:hAnsi="Avenir Book" w:cstheme="minorHAnsi"/>
          <w:sz w:val="24"/>
          <w:szCs w:val="24"/>
          <w:lang w:val="fr-CA"/>
        </w:rPr>
        <w:t>L'</w:t>
      </w:r>
      <w:proofErr w:type="spellStart"/>
      <w:r w:rsidRPr="00DE315F">
        <w:rPr>
          <w:rFonts w:ascii="Avenir Book" w:hAnsi="Avenir Book" w:cstheme="minorHAnsi"/>
          <w:sz w:val="24"/>
          <w:szCs w:val="24"/>
          <w:lang w:val="fr-CA"/>
        </w:rPr>
        <w:t>enseignant</w:t>
      </w:r>
      <w:r w:rsidRPr="00DE315F">
        <w:rPr>
          <w:rFonts w:ascii="Avenir Book" w:hAnsi="Avenir Book"/>
          <w:sz w:val="24"/>
          <w:szCs w:val="24"/>
          <w:lang w:val="fr-CA"/>
        </w:rPr>
        <w:t>·</w:t>
      </w:r>
      <w:r w:rsidRPr="00DE315F">
        <w:rPr>
          <w:rFonts w:ascii="Avenir Book" w:hAnsi="Avenir Book" w:cstheme="minorHAnsi"/>
          <w:bCs/>
          <w:sz w:val="24"/>
          <w:szCs w:val="24"/>
          <w:lang w:val="fr-CA"/>
        </w:rPr>
        <w:t>e</w:t>
      </w:r>
      <w:proofErr w:type="spellEnd"/>
      <w:r w:rsidRPr="00DE315F">
        <w:rPr>
          <w:rFonts w:ascii="Avenir Book" w:hAnsi="Avenir Book" w:cstheme="minorHAnsi"/>
          <w:sz w:val="24"/>
          <w:szCs w:val="24"/>
          <w:lang w:val="fr-CA"/>
        </w:rPr>
        <w:t xml:space="preserve"> utilise les modèles affichés de façon dynamique et les bonifie durant l'année en fonction de l'apprentissage et du développement linguistique des élèves.</w:t>
      </w:r>
    </w:p>
    <w:p w14:paraId="79BCD3D3" w14:textId="77777777" w:rsidR="007C38A4" w:rsidRPr="00DE315F" w:rsidRDefault="007C38A4" w:rsidP="007C38A4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4"/>
          <w:lang w:val="fr-CA"/>
        </w:rPr>
      </w:pPr>
      <w:r w:rsidRPr="00DE315F">
        <w:rPr>
          <w:rFonts w:ascii="Avenir Book" w:hAnsi="Avenir Book" w:cstheme="minorHAnsi"/>
          <w:sz w:val="24"/>
          <w:szCs w:val="24"/>
          <w:lang w:val="fr-CA"/>
        </w:rPr>
        <w:t>L'</w:t>
      </w:r>
      <w:proofErr w:type="spellStart"/>
      <w:r w:rsidRPr="00DE315F">
        <w:rPr>
          <w:rFonts w:ascii="Avenir Book" w:hAnsi="Avenir Book" w:cstheme="minorHAnsi"/>
          <w:sz w:val="24"/>
          <w:szCs w:val="24"/>
          <w:lang w:val="fr-CA"/>
        </w:rPr>
        <w:t>enseignant</w:t>
      </w:r>
      <w:r w:rsidRPr="00DE315F">
        <w:rPr>
          <w:rFonts w:ascii="Avenir Book" w:hAnsi="Avenir Book"/>
          <w:sz w:val="24"/>
          <w:szCs w:val="24"/>
          <w:lang w:val="fr-CA"/>
        </w:rPr>
        <w:t>·</w:t>
      </w:r>
      <w:r w:rsidRPr="00DE315F">
        <w:rPr>
          <w:rFonts w:ascii="Avenir Book" w:hAnsi="Avenir Book" w:cstheme="minorHAnsi"/>
          <w:bCs/>
          <w:sz w:val="24"/>
          <w:szCs w:val="24"/>
          <w:lang w:val="fr-CA"/>
        </w:rPr>
        <w:t>e</w:t>
      </w:r>
      <w:proofErr w:type="spellEnd"/>
      <w:r w:rsidRPr="00DE315F">
        <w:rPr>
          <w:rFonts w:ascii="Avenir Book" w:hAnsi="Avenir Book" w:cstheme="minorHAnsi"/>
          <w:sz w:val="24"/>
          <w:szCs w:val="24"/>
          <w:lang w:val="fr-CA"/>
        </w:rPr>
        <w:t xml:space="preserve"> se réfère aux modèles affichés pour renforcer l'apprentissage du contenu et l'acquisition du langage, et explique aux élèves à les utiliser de façon autonome pour soutenir leur apprentissage.</w:t>
      </w:r>
    </w:p>
    <w:p w14:paraId="5C174DB9" w14:textId="77777777" w:rsidR="007C38A4" w:rsidRPr="00DE315F" w:rsidRDefault="007C38A4" w:rsidP="007C38A4">
      <w:pPr>
        <w:pStyle w:val="ListParagraph"/>
        <w:ind w:left="1449" w:firstLine="0"/>
        <w:rPr>
          <w:rFonts w:ascii="Avenir Book" w:hAnsi="Avenir Book"/>
          <w:sz w:val="24"/>
          <w:szCs w:val="24"/>
          <w:lang w:val="fr-CA"/>
        </w:rPr>
      </w:pPr>
    </w:p>
    <w:p w14:paraId="050D86A8" w14:textId="77777777" w:rsidR="007C38A4" w:rsidRPr="00DE315F" w:rsidRDefault="007C38A4" w:rsidP="007C38A4">
      <w:pPr>
        <w:rPr>
          <w:rFonts w:ascii="Avenir Book" w:hAnsi="Avenir Book"/>
          <w:sz w:val="24"/>
          <w:szCs w:val="24"/>
          <w:lang w:val="fr-CA"/>
        </w:rPr>
      </w:pPr>
      <w:r w:rsidRPr="00DE315F">
        <w:rPr>
          <w:rFonts w:ascii="Avenir Book" w:hAnsi="Avenir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13D69" wp14:editId="5B4DE10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362700" cy="0"/>
                <wp:effectExtent l="12700" t="1270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9050" cap="rnd" cmpd="dbl">
                          <a:solidFill>
                            <a:srgbClr val="2F549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E13A5" id="Straight Connector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pt" to="501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WRaygEAAOgDAAAOAAAAZHJzL2Uyb0RvYy54bWysU02P0zAQvSPxHyzfadLCFjZquoddlQuC&#13;&#10;FQs/wLXHjYW/NDZN++8Zu226AoQQ4uLY43lv5j1PVncHZ9keMJngez6ftZyBl0EZv+v51y+bV+84&#13;&#10;S1l4JWzw0PMjJH63fvliNcYOFmEIVgEyIvGpG2PPh5xj1zRJDuBEmoUIni51QCcyHXHXKBQjsTvb&#13;&#10;LNp22YwBVcQgISWKPpwu+bryaw0yf9I6QWa259RbrivWdVvWZr0S3Q5FHIw8tyH+oQsnjKeiE9WD&#13;&#10;yIJ9R/MLlTMSQwo6z2RwTdDaSKgaSM28/UnN0yAiVC1kToqTTen/0cqP+3v/iGTDGFOX4iMWFQeN&#13;&#10;rnypP3aoZh0ns+CQmaTg8vVy8bYlT+XlrrkCI6b8HoJjZdNza3zRITqx/5AyFaPUS0oJW89Gmp7b&#13;&#10;9qbwCZoD9Ip2Lqqeq62t2BSsURtjbUEk3G3vLbK9oIddbG7e3C7LWxLvszQ6WU/Bq7S6y0cLp6qf&#13;&#10;QTOjSMz8VKFMHUy06tv8zGk9ZRaIpvITqP0z6JxbYFAn8W+BU3atGHyegM74gL+rmg+XVvUp/6L6&#13;&#10;pLXI3gZ1rA9d7aBxqm6dR7/M6/NzhV9/0PUPAAAA//8DAFBLAwQUAAYACAAAACEAoNbUiNsAAAAK&#13;&#10;AQAADwAAAGRycy9kb3ducmV2LnhtbExPS0vDQBC+C/6HZQre7G6riKTZFFFELQq2FbxusmM2mJ0N&#13;&#10;2W0a/30nXvQyr4/5Hvl69K0YsI9NIA2LuQKBVAXbUK3hY/94eQsiJkPWtIFQww9GWBfnZ7nJbDjS&#13;&#10;FoddqgWTUMyMBpdSl0kZK4fexHnokBj7Cr03ide+lrY3Ryb3rVwqdSO9aYgVnOnw3mH1vTt4DWFf&#13;&#10;vTVPL9fhtRyGjXp/3l59jk7ri9n4sOJytwKRcEx/HzBlYP9QsLEyHMhG0WrgNEnDktsEKjVN5e9B&#13;&#10;Frn8H6E4AQAA//8DAFBLAQItABQABgAIAAAAIQC2gziS/gAAAOEBAAATAAAAAAAAAAAAAAAAAAAA&#13;&#10;AABbQ29udGVudF9UeXBlc10ueG1sUEsBAi0AFAAGAAgAAAAhADj9If/WAAAAlAEAAAsAAAAAAAAA&#13;&#10;AAAAAAAALwEAAF9yZWxzLy5yZWxzUEsBAi0AFAAGAAgAAAAhAFZpZFrKAQAA6AMAAA4AAAAAAAAA&#13;&#10;AAAAAAAALgIAAGRycy9lMm9Eb2MueG1sUEsBAi0AFAAGAAgAAAAhAKDW1IjbAAAACgEAAA8AAAAA&#13;&#10;AAAAAAAAAAAAJAQAAGRycy9kb3ducmV2LnhtbFBLBQYAAAAABAAEAPMAAAAsBQAAAAA=&#13;&#10;" strokecolor="#2f5496" strokeweight="1.5pt">
                <v:stroke linestyle="thinThin" joinstyle="miter" endcap="round"/>
              </v:line>
            </w:pict>
          </mc:Fallback>
        </mc:AlternateContent>
      </w:r>
    </w:p>
    <w:p w14:paraId="72F38357" w14:textId="77777777" w:rsidR="007C38A4" w:rsidRPr="00DE315F" w:rsidRDefault="007C38A4" w:rsidP="007C38A4">
      <w:pPr>
        <w:rPr>
          <w:rFonts w:ascii="Avenir Book" w:hAnsi="Avenir Book"/>
          <w:b/>
          <w:sz w:val="24"/>
          <w:szCs w:val="24"/>
          <w:lang w:val="fr-CA"/>
        </w:rPr>
      </w:pPr>
      <w:r w:rsidRPr="00DE315F">
        <w:rPr>
          <w:rFonts w:ascii="Avenir Book" w:hAnsi="Avenir Book"/>
          <w:b/>
          <w:sz w:val="24"/>
          <w:szCs w:val="24"/>
          <w:lang w:val="fr-CA"/>
        </w:rPr>
        <w:t xml:space="preserve">Exemples:  </w:t>
      </w:r>
    </w:p>
    <w:p w14:paraId="0302962C" w14:textId="77777777" w:rsidR="007C38A4" w:rsidRPr="00DE315F" w:rsidRDefault="007C38A4" w:rsidP="007C38A4">
      <w:pPr>
        <w:rPr>
          <w:rFonts w:ascii="Avenir Book" w:hAnsi="Avenir Book"/>
          <w:b/>
          <w:sz w:val="24"/>
          <w:szCs w:val="24"/>
          <w:lang w:val="fr-CA"/>
        </w:rPr>
      </w:pPr>
    </w:p>
    <w:p w14:paraId="1547C950" w14:textId="77777777" w:rsidR="007C38A4" w:rsidRPr="00DE315F" w:rsidRDefault="007C38A4" w:rsidP="007C38A4">
      <w:pPr>
        <w:ind w:left="720" w:firstLine="0"/>
        <w:rPr>
          <w:rFonts w:ascii="Avenir Book" w:hAnsi="Avenir Book"/>
          <w:i/>
          <w:iCs/>
          <w:sz w:val="24"/>
          <w:szCs w:val="24"/>
          <w:lang w:val="fr-CA"/>
        </w:rPr>
      </w:pPr>
      <w:r w:rsidRPr="00DE315F">
        <w:rPr>
          <w:rFonts w:ascii="Avenir Book" w:hAnsi="Avenir Book"/>
          <w:i/>
          <w:iCs/>
          <w:sz w:val="24"/>
          <w:szCs w:val="24"/>
          <w:lang w:val="fr-CA"/>
        </w:rPr>
        <w:t xml:space="preserve">1. </w:t>
      </w:r>
      <w:proofErr w:type="spellStart"/>
      <w:r w:rsidRPr="00DE315F">
        <w:rPr>
          <w:rFonts w:ascii="Avenir Book" w:hAnsi="Avenir Book"/>
          <w:i/>
          <w:iCs/>
          <w:sz w:val="24"/>
          <w:szCs w:val="24"/>
          <w:lang w:val="fr-CA"/>
        </w:rPr>
        <w:t>Un·</w:t>
      </w:r>
      <w:r w:rsidRPr="00DE315F">
        <w:rPr>
          <w:rFonts w:ascii="Avenir Book" w:hAnsi="Avenir Book" w:cstheme="minorHAnsi"/>
          <w:bCs/>
          <w:i/>
          <w:iCs/>
          <w:sz w:val="24"/>
          <w:szCs w:val="24"/>
          <w:lang w:val="fr-CA"/>
        </w:rPr>
        <w:t>e</w:t>
      </w:r>
      <w:proofErr w:type="spellEnd"/>
      <w:r w:rsidRPr="00DE315F">
        <w:rPr>
          <w:rFonts w:ascii="Avenir Book" w:hAnsi="Avenir Book"/>
          <w:i/>
          <w:iCs/>
          <w:sz w:val="24"/>
          <w:szCs w:val="24"/>
          <w:lang w:val="fr-CA"/>
        </w:rPr>
        <w:t xml:space="preserve"> </w:t>
      </w:r>
      <w:proofErr w:type="spellStart"/>
      <w:r w:rsidRPr="00DE315F">
        <w:rPr>
          <w:rFonts w:ascii="Avenir Book" w:hAnsi="Avenir Book" w:cstheme="minorHAnsi"/>
          <w:i/>
          <w:iCs/>
          <w:sz w:val="24"/>
          <w:szCs w:val="24"/>
          <w:lang w:val="fr-CA"/>
        </w:rPr>
        <w:t>enseignant</w:t>
      </w:r>
      <w:r w:rsidRPr="00DE315F">
        <w:rPr>
          <w:rFonts w:ascii="Avenir Book" w:hAnsi="Avenir Book"/>
          <w:i/>
          <w:iCs/>
          <w:sz w:val="24"/>
          <w:szCs w:val="24"/>
          <w:lang w:val="fr-CA"/>
        </w:rPr>
        <w:t>·</w:t>
      </w:r>
      <w:r w:rsidRPr="00DE315F">
        <w:rPr>
          <w:rFonts w:ascii="Avenir Book" w:hAnsi="Avenir Book" w:cstheme="minorHAnsi"/>
          <w:bCs/>
          <w:i/>
          <w:iCs/>
          <w:sz w:val="24"/>
          <w:szCs w:val="24"/>
          <w:lang w:val="fr-CA"/>
        </w:rPr>
        <w:t>e</w:t>
      </w:r>
      <w:proofErr w:type="spellEnd"/>
      <w:r w:rsidRPr="00DE315F">
        <w:rPr>
          <w:rFonts w:ascii="Avenir Book" w:hAnsi="Avenir Book" w:cstheme="minorHAnsi"/>
          <w:bCs/>
          <w:i/>
          <w:iCs/>
          <w:sz w:val="24"/>
          <w:szCs w:val="24"/>
          <w:lang w:val="fr-CA"/>
        </w:rPr>
        <w:t xml:space="preserve"> affiche à travers la classe des affiches illustrant des familles de mots et une liste de préfixes et de suffixes communs en allemand. L</w:t>
      </w:r>
      <w:r w:rsidRPr="00DE315F">
        <w:rPr>
          <w:rFonts w:ascii="Avenir Book" w:hAnsi="Avenir Book"/>
          <w:i/>
          <w:iCs/>
          <w:sz w:val="24"/>
          <w:szCs w:val="24"/>
          <w:lang w:val="fr-CA"/>
        </w:rPr>
        <w:t>'</w:t>
      </w:r>
      <w:r w:rsidRPr="00DE315F">
        <w:rPr>
          <w:rFonts w:ascii="Avenir Book" w:hAnsi="Avenir Book" w:cstheme="minorHAnsi"/>
          <w:bCs/>
          <w:i/>
          <w:iCs/>
          <w:sz w:val="24"/>
          <w:szCs w:val="24"/>
          <w:lang w:val="fr-CA"/>
        </w:rPr>
        <w:t>attention des élèves est dirigée vers ces éléments lors de l</w:t>
      </w:r>
      <w:r w:rsidRPr="00DE315F">
        <w:rPr>
          <w:rFonts w:ascii="Avenir Book" w:hAnsi="Avenir Book"/>
          <w:i/>
          <w:iCs/>
          <w:sz w:val="24"/>
          <w:szCs w:val="24"/>
          <w:lang w:val="fr-CA"/>
        </w:rPr>
        <w:t>'</w:t>
      </w:r>
      <w:r w:rsidRPr="00DE315F">
        <w:rPr>
          <w:rFonts w:ascii="Avenir Book" w:hAnsi="Avenir Book" w:cstheme="minorHAnsi"/>
          <w:bCs/>
          <w:i/>
          <w:iCs/>
          <w:sz w:val="24"/>
          <w:szCs w:val="24"/>
          <w:lang w:val="fr-CA"/>
        </w:rPr>
        <w:t>enseignement du contenu, et les listes de mots sont renouvelées tout au long de l</w:t>
      </w:r>
      <w:r w:rsidRPr="00DE315F">
        <w:rPr>
          <w:rFonts w:ascii="Avenir Book" w:hAnsi="Avenir Book"/>
          <w:i/>
          <w:iCs/>
          <w:sz w:val="24"/>
          <w:szCs w:val="24"/>
          <w:lang w:val="fr-CA"/>
        </w:rPr>
        <w:t>'</w:t>
      </w:r>
      <w:r w:rsidRPr="00DE315F">
        <w:rPr>
          <w:rFonts w:ascii="Avenir Book" w:hAnsi="Avenir Book" w:cstheme="minorHAnsi"/>
          <w:bCs/>
          <w:i/>
          <w:iCs/>
          <w:sz w:val="24"/>
          <w:szCs w:val="24"/>
          <w:lang w:val="fr-CA"/>
        </w:rPr>
        <w:t>année.</w:t>
      </w:r>
    </w:p>
    <w:p w14:paraId="7E02C5CC" w14:textId="77777777" w:rsidR="007C38A4" w:rsidRPr="00DE315F" w:rsidRDefault="007C38A4" w:rsidP="007C38A4">
      <w:pPr>
        <w:ind w:left="720" w:firstLine="0"/>
        <w:rPr>
          <w:rFonts w:ascii="Avenir Book" w:hAnsi="Avenir Book"/>
          <w:i/>
          <w:iCs/>
          <w:sz w:val="24"/>
          <w:szCs w:val="24"/>
          <w:lang w:val="fr-CA"/>
        </w:rPr>
      </w:pPr>
    </w:p>
    <w:p w14:paraId="4B6B1BBE" w14:textId="77777777" w:rsidR="007C38A4" w:rsidRPr="00DE315F" w:rsidRDefault="007C38A4" w:rsidP="007C38A4">
      <w:pPr>
        <w:ind w:left="720" w:firstLine="0"/>
        <w:rPr>
          <w:rFonts w:ascii="Avenir Book" w:hAnsi="Avenir Book"/>
          <w:i/>
          <w:iCs/>
          <w:sz w:val="24"/>
          <w:szCs w:val="24"/>
          <w:lang w:val="fr-CA"/>
        </w:rPr>
      </w:pPr>
      <w:r w:rsidRPr="00DE315F">
        <w:rPr>
          <w:rFonts w:ascii="Avenir Book" w:hAnsi="Avenir Book"/>
          <w:i/>
          <w:iCs/>
          <w:sz w:val="24"/>
          <w:szCs w:val="24"/>
          <w:lang w:val="fr-CA"/>
        </w:rPr>
        <w:t xml:space="preserve">2. </w:t>
      </w:r>
      <w:r w:rsidRPr="00DE315F">
        <w:rPr>
          <w:rFonts w:ascii="Avenir Book" w:hAnsi="Avenir Book"/>
          <w:i/>
          <w:iCs/>
          <w:color w:val="242438"/>
          <w:sz w:val="24"/>
          <w:szCs w:val="24"/>
          <w:shd w:val="clear" w:color="auto" w:fill="FFFFFF"/>
          <w:lang w:val="fr-CA"/>
        </w:rPr>
        <w:t>Lors du travail collaboratif en groupe, une enseignant</w:t>
      </w:r>
      <w:r w:rsidRPr="00DE315F">
        <w:rPr>
          <w:rFonts w:ascii="Avenir Book" w:hAnsi="Avenir Book" w:cstheme="minorHAnsi"/>
          <w:bCs/>
          <w:i/>
          <w:iCs/>
          <w:sz w:val="24"/>
          <w:szCs w:val="24"/>
          <w:lang w:val="fr-CA"/>
        </w:rPr>
        <w:t>e des premières années du primaire</w:t>
      </w:r>
      <w:r w:rsidRPr="00DE315F">
        <w:rPr>
          <w:rFonts w:ascii="Avenir Book" w:hAnsi="Avenir Book"/>
          <w:i/>
          <w:iCs/>
          <w:color w:val="242438"/>
          <w:sz w:val="24"/>
          <w:szCs w:val="24"/>
          <w:shd w:val="clear" w:color="auto" w:fill="FFFFFF"/>
          <w:lang w:val="fr-CA"/>
        </w:rPr>
        <w:t xml:space="preserve"> remet à chaque groupe une feuille plastifiée contenant des phrases courantes dans la langue cible, telles que</w:t>
      </w:r>
      <w:proofErr w:type="gramStart"/>
      <w:r w:rsidRPr="00DE315F">
        <w:rPr>
          <w:rFonts w:ascii="Avenir Book" w:hAnsi="Avenir Book"/>
          <w:i/>
          <w:iCs/>
          <w:color w:val="242438"/>
          <w:sz w:val="24"/>
          <w:szCs w:val="24"/>
          <w:shd w:val="clear" w:color="auto" w:fill="FFFFFF"/>
          <w:lang w:val="fr-CA"/>
        </w:rPr>
        <w:t xml:space="preserve"> «C’est</w:t>
      </w:r>
      <w:proofErr w:type="gramEnd"/>
      <w:r w:rsidRPr="00DE315F">
        <w:rPr>
          <w:rFonts w:ascii="Avenir Book" w:hAnsi="Avenir Book"/>
          <w:i/>
          <w:iCs/>
          <w:color w:val="242438"/>
          <w:sz w:val="24"/>
          <w:szCs w:val="24"/>
          <w:shd w:val="clear" w:color="auto" w:fill="FFFFFF"/>
          <w:lang w:val="fr-CA"/>
        </w:rPr>
        <w:t xml:space="preserve"> mon tour» ou «Pouvez-vous répéter s</w:t>
      </w:r>
      <w:r w:rsidRPr="00DE315F">
        <w:rPr>
          <w:rFonts w:ascii="Avenir Book" w:hAnsi="Avenir Book"/>
          <w:i/>
          <w:iCs/>
          <w:sz w:val="24"/>
          <w:szCs w:val="24"/>
          <w:lang w:val="fr-CA"/>
        </w:rPr>
        <w:t>'</w:t>
      </w:r>
      <w:r w:rsidRPr="00DE315F">
        <w:rPr>
          <w:rFonts w:ascii="Avenir Book" w:hAnsi="Avenir Book"/>
          <w:i/>
          <w:iCs/>
          <w:color w:val="242438"/>
          <w:sz w:val="24"/>
          <w:szCs w:val="24"/>
          <w:shd w:val="clear" w:color="auto" w:fill="FFFFFF"/>
          <w:lang w:val="fr-CA"/>
        </w:rPr>
        <w:t>il vous plaît?». L</w:t>
      </w:r>
      <w:r w:rsidRPr="00DE315F">
        <w:rPr>
          <w:rFonts w:ascii="Avenir Book" w:hAnsi="Avenir Book"/>
          <w:i/>
          <w:iCs/>
          <w:sz w:val="24"/>
          <w:szCs w:val="24"/>
          <w:lang w:val="fr-CA"/>
        </w:rPr>
        <w:t>'</w:t>
      </w:r>
      <w:r w:rsidRPr="00DE315F">
        <w:rPr>
          <w:rFonts w:ascii="Avenir Book" w:hAnsi="Avenir Book"/>
          <w:i/>
          <w:iCs/>
          <w:color w:val="242438"/>
          <w:sz w:val="24"/>
          <w:szCs w:val="24"/>
          <w:shd w:val="clear" w:color="auto" w:fill="FFFFFF"/>
          <w:lang w:val="fr-CA"/>
        </w:rPr>
        <w:t>enseignante invite fréquemment les élèves à s</w:t>
      </w:r>
      <w:r w:rsidRPr="00DE315F">
        <w:rPr>
          <w:rFonts w:ascii="Avenir Book" w:hAnsi="Avenir Book"/>
          <w:i/>
          <w:iCs/>
          <w:sz w:val="24"/>
          <w:szCs w:val="24"/>
          <w:lang w:val="fr-CA"/>
        </w:rPr>
        <w:t>'</w:t>
      </w:r>
      <w:r w:rsidRPr="00DE315F">
        <w:rPr>
          <w:rFonts w:ascii="Avenir Book" w:hAnsi="Avenir Book"/>
          <w:i/>
          <w:iCs/>
          <w:color w:val="242438"/>
          <w:sz w:val="24"/>
          <w:szCs w:val="24"/>
          <w:shd w:val="clear" w:color="auto" w:fill="FFFFFF"/>
          <w:lang w:val="fr-CA"/>
        </w:rPr>
        <w:t>en servir comme guide linguistique pendant les activités collaboratives. Les phrases simples sont graduellement remplacées par des plus complexes, et disparaissent du modèle à mesure que les élèves les intègrent en pratique.</w:t>
      </w:r>
    </w:p>
    <w:p w14:paraId="671432CB" w14:textId="77777777" w:rsidR="007C38A4" w:rsidRPr="00DE315F" w:rsidRDefault="007C38A4" w:rsidP="007C38A4">
      <w:pPr>
        <w:rPr>
          <w:rFonts w:ascii="Avenir Book" w:hAnsi="Avenir Book"/>
          <w:i/>
          <w:sz w:val="24"/>
          <w:szCs w:val="24"/>
          <w:lang w:val="fr-CA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10"/>
      </w:tblGrid>
      <w:tr w:rsidR="007C38A4" w:rsidRPr="00DE315F" w14:paraId="719688DE" w14:textId="77777777" w:rsidTr="00901F64">
        <w:tc>
          <w:tcPr>
            <w:tcW w:w="9710" w:type="dxa"/>
            <w:shd w:val="clear" w:color="auto" w:fill="FCFBFD"/>
          </w:tcPr>
          <w:p w14:paraId="0CED8FBC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t>Mes notes sur ce volet:</w:t>
            </w:r>
          </w:p>
          <w:p w14:paraId="10AFC7B0" w14:textId="77777777" w:rsidR="007C38A4" w:rsidRPr="00DE315F" w:rsidRDefault="007C38A4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428C5ABE" w14:textId="77777777" w:rsidR="007C38A4" w:rsidRPr="00DE315F" w:rsidRDefault="007C38A4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1D820085" w14:textId="77777777" w:rsidR="007C38A4" w:rsidRPr="00DE315F" w:rsidRDefault="007C38A4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1F5AAB76" w14:textId="77777777" w:rsidR="007C38A4" w:rsidRPr="00DE315F" w:rsidRDefault="007C38A4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747089BB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1C60D029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491E66B9" w14:textId="77777777" w:rsidR="007C38A4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2E579908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</w:tc>
      </w:tr>
      <w:tr w:rsidR="007C38A4" w:rsidRPr="00DE315F" w14:paraId="2AC48124" w14:textId="77777777" w:rsidTr="00901F64">
        <w:tc>
          <w:tcPr>
            <w:tcW w:w="9710" w:type="dxa"/>
            <w:shd w:val="clear" w:color="auto" w:fill="FCFBFD"/>
          </w:tcPr>
          <w:p w14:paraId="370D98FF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lastRenderedPageBreak/>
              <w:t>Ce que j</w:t>
            </w:r>
            <w:r w:rsidRPr="007F2AAC">
              <w:rPr>
                <w:rFonts w:ascii="Avenir Book" w:hAnsi="Avenir Book" w:cstheme="minorHAnsi"/>
                <w:b/>
                <w:bCs/>
                <w:sz w:val="24"/>
                <w:szCs w:val="24"/>
                <w:lang w:val="fr-CA"/>
              </w:rPr>
              <w:t>'</w:t>
            </w: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t>ai tenté / ce que j</w:t>
            </w:r>
            <w:r w:rsidRPr="007F2AAC">
              <w:rPr>
                <w:rFonts w:ascii="Avenir Book" w:hAnsi="Avenir Book" w:cstheme="minorHAnsi"/>
                <w:b/>
                <w:bCs/>
                <w:sz w:val="24"/>
                <w:szCs w:val="24"/>
                <w:lang w:val="fr-CA"/>
              </w:rPr>
              <w:t>'</w:t>
            </w: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t>ai observé:</w:t>
            </w:r>
          </w:p>
          <w:p w14:paraId="1FB33B24" w14:textId="77777777" w:rsidR="007C38A4" w:rsidRPr="00DE315F" w:rsidRDefault="007C38A4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39F09903" w14:textId="77777777" w:rsidR="007C38A4" w:rsidRPr="00DE315F" w:rsidRDefault="007C38A4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5E2AE620" w14:textId="77777777" w:rsidR="007C38A4" w:rsidRPr="00DE315F" w:rsidRDefault="007C38A4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2ECB31E4" w14:textId="77777777" w:rsidR="007C38A4" w:rsidRPr="00DE315F" w:rsidRDefault="007C38A4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4445D09E" w14:textId="77777777" w:rsidR="007C38A4" w:rsidRPr="00DE315F" w:rsidRDefault="007C38A4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4561209A" w14:textId="77777777" w:rsidR="007C38A4" w:rsidRPr="00DE315F" w:rsidRDefault="007C38A4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3A2CA0AB" w14:textId="77777777" w:rsidR="007C38A4" w:rsidRPr="00DE315F" w:rsidRDefault="007C38A4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5D1C891A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</w:tc>
      </w:tr>
      <w:tr w:rsidR="007C38A4" w:rsidRPr="00DE315F" w14:paraId="3CBA3D85" w14:textId="77777777" w:rsidTr="00901F64">
        <w:tc>
          <w:tcPr>
            <w:tcW w:w="9710" w:type="dxa"/>
            <w:shd w:val="clear" w:color="auto" w:fill="FCFBFD"/>
          </w:tcPr>
          <w:p w14:paraId="4F9AFB9F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t>Mes objectifs:</w:t>
            </w:r>
          </w:p>
          <w:p w14:paraId="07B3EFC9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1D02B083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0B3A57CD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58470E84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3904BCE3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05CF2FA1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7862DAD3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0371B85B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</w:tc>
      </w:tr>
      <w:tr w:rsidR="007C38A4" w:rsidRPr="00DE315F" w14:paraId="2FA1F542" w14:textId="77777777" w:rsidTr="00901F64">
        <w:tc>
          <w:tcPr>
            <w:tcW w:w="9710" w:type="dxa"/>
            <w:shd w:val="clear" w:color="auto" w:fill="FCFBFD"/>
          </w:tcPr>
          <w:p w14:paraId="4FD6F593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t>Sujets que j</w:t>
            </w:r>
            <w:r w:rsidRPr="007F2AAC">
              <w:rPr>
                <w:rFonts w:ascii="Avenir Book" w:hAnsi="Avenir Book" w:cstheme="minorHAnsi"/>
                <w:b/>
                <w:bCs/>
                <w:sz w:val="24"/>
                <w:szCs w:val="24"/>
                <w:lang w:val="fr-CA"/>
              </w:rPr>
              <w:t>'</w:t>
            </w: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t xml:space="preserve">aimerais approfondir / questions: </w:t>
            </w:r>
          </w:p>
          <w:p w14:paraId="0497F594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54B4D4D4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3855AD58" w14:textId="77777777" w:rsidR="007C38A4" w:rsidRPr="00DE315F" w:rsidRDefault="007C38A4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49E7EB20" w14:textId="77777777" w:rsidR="007C38A4" w:rsidRPr="00DE315F" w:rsidRDefault="007C38A4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61340284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23515E44" w14:textId="77777777" w:rsidR="007C38A4" w:rsidRPr="00DE315F" w:rsidRDefault="007C38A4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039A2827" w14:textId="77777777" w:rsidR="007C38A4" w:rsidRPr="00DE315F" w:rsidRDefault="007C38A4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4C0324A7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</w:tc>
      </w:tr>
      <w:tr w:rsidR="007C38A4" w:rsidRPr="00DE315F" w14:paraId="536CF543" w14:textId="77777777" w:rsidTr="00901F64">
        <w:tc>
          <w:tcPr>
            <w:tcW w:w="9710" w:type="dxa"/>
            <w:shd w:val="clear" w:color="auto" w:fill="FCFBFD"/>
          </w:tcPr>
          <w:p w14:paraId="734AAF9A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t xml:space="preserve">Ressources: </w:t>
            </w:r>
          </w:p>
          <w:p w14:paraId="133FA3DB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0B7DB43F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70788463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5A7BD04F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5AF35AC3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44EDD28A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72B2E0F4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</w:tc>
      </w:tr>
    </w:tbl>
    <w:p w14:paraId="1609F883" w14:textId="77777777" w:rsidR="007C38A4" w:rsidRPr="00DE315F" w:rsidRDefault="007C38A4" w:rsidP="007C38A4">
      <w:pPr>
        <w:rPr>
          <w:rFonts w:ascii="Avenir Book" w:hAnsi="Avenir Book"/>
          <w:b/>
          <w:sz w:val="24"/>
          <w:szCs w:val="24"/>
        </w:rPr>
      </w:pPr>
    </w:p>
    <w:p w14:paraId="178F8605" w14:textId="77777777" w:rsidR="007C38A4" w:rsidRPr="00DE315F" w:rsidRDefault="007C38A4" w:rsidP="007C38A4">
      <w:r w:rsidRPr="00DE315F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7C38A4" w:rsidRPr="00DE315F" w14:paraId="5F3D79D0" w14:textId="77777777" w:rsidTr="00901F64">
        <w:tc>
          <w:tcPr>
            <w:tcW w:w="9720" w:type="dxa"/>
            <w:shd w:val="clear" w:color="auto" w:fill="F9ED84"/>
          </w:tcPr>
          <w:p w14:paraId="78152BC7" w14:textId="77777777" w:rsidR="007C38A4" w:rsidRPr="00DE315F" w:rsidRDefault="007C38A4" w:rsidP="00901F64">
            <w:pPr>
              <w:spacing w:before="120" w:after="120"/>
              <w:ind w:firstLine="0"/>
              <w:rPr>
                <w:rFonts w:ascii="Avenir Book" w:hAnsi="Avenir Book"/>
                <w:color w:val="833C0B" w:themeColor="accent2" w:themeShade="80"/>
                <w:sz w:val="28"/>
                <w:szCs w:val="28"/>
                <w:lang w:val="fr-CA"/>
              </w:rPr>
            </w:pPr>
            <w:r w:rsidRPr="00DE315F">
              <w:rPr>
                <w:rFonts w:ascii="Avenir Book" w:hAnsi="Avenir Book" w:cs="Times New Roman (Body CS)"/>
                <w:b/>
                <w:smallCaps/>
                <w:color w:val="000000" w:themeColor="text1"/>
                <w:sz w:val="28"/>
                <w:szCs w:val="28"/>
                <w:lang w:val="fr-CA"/>
              </w:rPr>
              <w:lastRenderedPageBreak/>
              <w:t>Volet 3</w:t>
            </w:r>
            <w:r w:rsidRPr="00DE315F">
              <w:rPr>
                <w:rFonts w:ascii="Avenir Book" w:hAnsi="Avenir Book"/>
                <w:b/>
                <w:color w:val="000000" w:themeColor="text1"/>
                <w:sz w:val="28"/>
                <w:szCs w:val="28"/>
                <w:lang w:val="fr-CA"/>
              </w:rPr>
              <w:t xml:space="preserve">: </w:t>
            </w:r>
            <w:r w:rsidRPr="00DE315F">
              <w:rPr>
                <w:rFonts w:ascii="Avenir Book" w:hAnsi="Avenir Book" w:cs="Times New Roman (Body CS)"/>
                <w:b/>
                <w:smallCaps/>
                <w:color w:val="000000" w:themeColor="text1"/>
                <w:sz w:val="28"/>
                <w:szCs w:val="28"/>
                <w:lang w:val="fr-CA"/>
              </w:rPr>
              <w:t>Maintenir un milieu d</w:t>
            </w:r>
            <w:r w:rsidRPr="00E572D0">
              <w:rPr>
                <w:rFonts w:ascii="Avenir Book" w:hAnsi="Avenir Book" w:cstheme="minorHAnsi"/>
                <w:b/>
                <w:sz w:val="28"/>
                <w:szCs w:val="28"/>
                <w:lang w:val="fr-CA"/>
              </w:rPr>
              <w:t>'</w:t>
            </w:r>
            <w:r w:rsidRPr="00DE315F">
              <w:rPr>
                <w:rFonts w:ascii="Avenir Book" w:hAnsi="Avenir Book" w:cs="Times New Roman (Body CS)"/>
                <w:b/>
                <w:smallCaps/>
                <w:color w:val="000000" w:themeColor="text1"/>
                <w:sz w:val="28"/>
                <w:szCs w:val="28"/>
                <w:lang w:val="fr-CA"/>
              </w:rPr>
              <w:t>apprentissage riche sur le plan linguistique</w:t>
            </w:r>
          </w:p>
        </w:tc>
      </w:tr>
      <w:tr w:rsidR="007C38A4" w:rsidRPr="00DE315F" w14:paraId="73265673" w14:textId="77777777" w:rsidTr="00901F64">
        <w:tc>
          <w:tcPr>
            <w:tcW w:w="9720" w:type="dxa"/>
            <w:shd w:val="clear" w:color="auto" w:fill="F9ED84"/>
          </w:tcPr>
          <w:p w14:paraId="5476F874" w14:textId="77777777" w:rsidR="007C38A4" w:rsidRPr="00DE315F" w:rsidRDefault="007C38A4" w:rsidP="00901F64">
            <w:pPr>
              <w:spacing w:before="120" w:after="120"/>
              <w:ind w:firstLine="0"/>
              <w:rPr>
                <w:rFonts w:ascii="Avenir Book" w:hAnsi="Avenir Book" w:cs="Times New Roman (Body CS)"/>
                <w:b/>
                <w:smallCaps/>
                <w:color w:val="000000" w:themeColor="text1"/>
                <w:sz w:val="24"/>
                <w:szCs w:val="24"/>
                <w:lang w:val="fr-CA"/>
              </w:rPr>
            </w:pPr>
            <w:r w:rsidRPr="00DE315F">
              <w:rPr>
                <w:rFonts w:ascii="Avenir Book" w:hAnsi="Avenir Book" w:cs="Times New Roman (Body CS)"/>
                <w:b/>
                <w:smallCaps/>
                <w:color w:val="000000" w:themeColor="text1"/>
                <w:sz w:val="24"/>
                <w:szCs w:val="24"/>
                <w:lang w:val="fr-CA"/>
              </w:rPr>
              <w:t xml:space="preserve">3B: </w:t>
            </w: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t>Utilisation de la langue cible</w:t>
            </w:r>
          </w:p>
        </w:tc>
      </w:tr>
    </w:tbl>
    <w:p w14:paraId="20CF7197" w14:textId="77777777" w:rsidR="007C38A4" w:rsidRPr="00DE315F" w:rsidRDefault="007C38A4" w:rsidP="007C38A4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4"/>
          <w:lang w:val="fr-CA"/>
        </w:rPr>
      </w:pPr>
      <w:r w:rsidRPr="00DE315F">
        <w:rPr>
          <w:rFonts w:ascii="Avenir Book" w:hAnsi="Avenir Book" w:cstheme="minorHAnsi"/>
          <w:sz w:val="24"/>
          <w:szCs w:val="24"/>
          <w:lang w:val="fr-CA"/>
        </w:rPr>
        <w:t>L'</w:t>
      </w:r>
      <w:proofErr w:type="spellStart"/>
      <w:r w:rsidRPr="00DE315F">
        <w:rPr>
          <w:rFonts w:ascii="Avenir Book" w:hAnsi="Avenir Book" w:cstheme="minorHAnsi"/>
          <w:sz w:val="24"/>
          <w:szCs w:val="24"/>
          <w:lang w:val="fr-CA"/>
        </w:rPr>
        <w:t>enseignant</w:t>
      </w:r>
      <w:r w:rsidRPr="00DE315F">
        <w:rPr>
          <w:rFonts w:ascii="Avenir Book" w:hAnsi="Avenir Book"/>
          <w:sz w:val="24"/>
          <w:szCs w:val="24"/>
          <w:lang w:val="fr-CA"/>
        </w:rPr>
        <w:t>·</w:t>
      </w:r>
      <w:r w:rsidRPr="00DE315F">
        <w:rPr>
          <w:rFonts w:ascii="Avenir Book" w:hAnsi="Avenir Book" w:cstheme="minorHAnsi"/>
          <w:bCs/>
          <w:sz w:val="24"/>
          <w:szCs w:val="24"/>
          <w:lang w:val="fr-CA"/>
        </w:rPr>
        <w:t>e</w:t>
      </w:r>
      <w:proofErr w:type="spellEnd"/>
      <w:r w:rsidRPr="00DE315F">
        <w:rPr>
          <w:rFonts w:ascii="Avenir Book" w:hAnsi="Avenir Book" w:cstheme="minorHAnsi"/>
          <w:sz w:val="24"/>
          <w:szCs w:val="24"/>
          <w:lang w:val="fr-CA"/>
        </w:rPr>
        <w:t xml:space="preserve"> expose ses élèves à des éléments linguistiques oraux et écrits qui </w:t>
      </w:r>
      <w:proofErr w:type="gramStart"/>
      <w:r w:rsidRPr="00DE315F">
        <w:rPr>
          <w:rFonts w:ascii="Avenir Book" w:hAnsi="Avenir Book" w:cstheme="minorHAnsi"/>
          <w:sz w:val="24"/>
          <w:szCs w:val="24"/>
          <w:lang w:val="fr-CA"/>
        </w:rPr>
        <w:t>sont</w:t>
      </w:r>
      <w:proofErr w:type="gramEnd"/>
      <w:r w:rsidRPr="00DE315F">
        <w:rPr>
          <w:rFonts w:ascii="Avenir Book" w:hAnsi="Avenir Book" w:cstheme="minorHAnsi"/>
          <w:sz w:val="24"/>
          <w:szCs w:val="24"/>
          <w:lang w:val="fr-CA"/>
        </w:rPr>
        <w:t xml:space="preserve"> exacts, hautement efficaces et adéquatement complexes.</w:t>
      </w:r>
    </w:p>
    <w:p w14:paraId="5145726A" w14:textId="77777777" w:rsidR="007C38A4" w:rsidRPr="00DE315F" w:rsidRDefault="007C38A4" w:rsidP="007C38A4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4"/>
          <w:lang w:val="fr-CA"/>
        </w:rPr>
      </w:pPr>
      <w:r w:rsidRPr="00DE315F">
        <w:rPr>
          <w:rFonts w:ascii="Avenir Book" w:hAnsi="Avenir Book" w:cstheme="minorHAnsi"/>
          <w:sz w:val="24"/>
          <w:szCs w:val="24"/>
          <w:lang w:val="fr-CA"/>
        </w:rPr>
        <w:t>L'</w:t>
      </w:r>
      <w:proofErr w:type="spellStart"/>
      <w:r w:rsidRPr="00DE315F">
        <w:rPr>
          <w:rFonts w:ascii="Avenir Book" w:hAnsi="Avenir Book" w:cstheme="minorHAnsi"/>
          <w:sz w:val="24"/>
          <w:szCs w:val="24"/>
          <w:lang w:val="fr-CA"/>
        </w:rPr>
        <w:t>enseignant</w:t>
      </w:r>
      <w:r w:rsidRPr="00DE315F">
        <w:rPr>
          <w:rFonts w:ascii="Avenir Book" w:hAnsi="Avenir Book"/>
          <w:sz w:val="24"/>
          <w:szCs w:val="24"/>
          <w:lang w:val="fr-CA"/>
        </w:rPr>
        <w:t>·</w:t>
      </w:r>
      <w:r w:rsidRPr="00DE315F">
        <w:rPr>
          <w:rFonts w:ascii="Avenir Book" w:hAnsi="Avenir Book" w:cstheme="minorHAnsi"/>
          <w:bCs/>
          <w:sz w:val="24"/>
          <w:szCs w:val="24"/>
          <w:lang w:val="fr-CA"/>
        </w:rPr>
        <w:t>e</w:t>
      </w:r>
      <w:proofErr w:type="spellEnd"/>
      <w:r w:rsidRPr="00DE315F">
        <w:rPr>
          <w:rFonts w:ascii="Avenir Book" w:hAnsi="Avenir Book" w:cstheme="minorHAnsi"/>
          <w:sz w:val="24"/>
          <w:szCs w:val="24"/>
          <w:lang w:val="fr-CA"/>
        </w:rPr>
        <w:t xml:space="preserve"> emploie exclusivement ou principalement la langue cible lors du temps d'enseignement prévu.</w:t>
      </w:r>
    </w:p>
    <w:p w14:paraId="70432E10" w14:textId="77777777" w:rsidR="007C38A4" w:rsidRPr="00DE315F" w:rsidRDefault="007C38A4" w:rsidP="007C38A4">
      <w:pPr>
        <w:pStyle w:val="ListParagraph"/>
        <w:numPr>
          <w:ilvl w:val="0"/>
          <w:numId w:val="1"/>
        </w:numPr>
        <w:spacing w:before="120"/>
        <w:rPr>
          <w:rFonts w:ascii="Avenir Book" w:hAnsi="Avenir Book" w:cstheme="minorHAnsi"/>
          <w:sz w:val="24"/>
          <w:szCs w:val="24"/>
          <w:lang w:val="fr-CA"/>
        </w:rPr>
      </w:pPr>
      <w:r w:rsidRPr="00DE315F">
        <w:rPr>
          <w:rFonts w:ascii="Avenir Book" w:hAnsi="Avenir Book" w:cstheme="minorHAnsi"/>
          <w:sz w:val="24"/>
          <w:szCs w:val="24"/>
          <w:lang w:val="fr-CA"/>
        </w:rPr>
        <w:t>L'</w:t>
      </w:r>
      <w:proofErr w:type="spellStart"/>
      <w:r w:rsidRPr="00DE315F">
        <w:rPr>
          <w:rFonts w:ascii="Avenir Book" w:hAnsi="Avenir Book" w:cstheme="minorHAnsi"/>
          <w:sz w:val="24"/>
          <w:szCs w:val="24"/>
          <w:lang w:val="fr-CA"/>
        </w:rPr>
        <w:t>enseignant</w:t>
      </w:r>
      <w:r w:rsidRPr="00DE315F">
        <w:rPr>
          <w:rFonts w:ascii="Avenir Book" w:hAnsi="Avenir Book"/>
          <w:sz w:val="24"/>
          <w:szCs w:val="24"/>
          <w:lang w:val="fr-CA"/>
        </w:rPr>
        <w:t>·</w:t>
      </w:r>
      <w:r w:rsidRPr="00DE315F">
        <w:rPr>
          <w:rFonts w:ascii="Avenir Book" w:hAnsi="Avenir Book" w:cstheme="minorHAnsi"/>
          <w:bCs/>
          <w:sz w:val="24"/>
          <w:szCs w:val="24"/>
          <w:lang w:val="fr-CA"/>
        </w:rPr>
        <w:t>e</w:t>
      </w:r>
      <w:proofErr w:type="spellEnd"/>
      <w:r w:rsidRPr="00DE315F">
        <w:rPr>
          <w:rFonts w:ascii="Avenir Book" w:hAnsi="Avenir Book" w:cstheme="minorHAnsi"/>
          <w:sz w:val="24"/>
          <w:szCs w:val="24"/>
          <w:lang w:val="fr-CA"/>
        </w:rPr>
        <w:t xml:space="preserve"> demande et soutient l'utilisation exclusive ou principale de la langue cible, et recourt à plusieurs méthodes et stratégies pour aider les élèves en ce sens.</w:t>
      </w:r>
    </w:p>
    <w:p w14:paraId="5C4B08AF" w14:textId="77777777" w:rsidR="007C38A4" w:rsidRPr="00DE315F" w:rsidRDefault="007C38A4" w:rsidP="007C38A4">
      <w:pPr>
        <w:pStyle w:val="ListParagraph"/>
        <w:spacing w:before="120"/>
        <w:ind w:left="1449" w:firstLine="0"/>
        <w:rPr>
          <w:rFonts w:ascii="Avenir Book" w:hAnsi="Avenir Book" w:cstheme="minorHAnsi"/>
          <w:sz w:val="24"/>
          <w:szCs w:val="24"/>
          <w:lang w:val="fr-CA"/>
        </w:rPr>
      </w:pPr>
    </w:p>
    <w:p w14:paraId="4598F891" w14:textId="77777777" w:rsidR="007C38A4" w:rsidRPr="00DE315F" w:rsidRDefault="007C38A4" w:rsidP="007C38A4">
      <w:pPr>
        <w:rPr>
          <w:rFonts w:ascii="Avenir Book" w:hAnsi="Avenir Book"/>
          <w:sz w:val="24"/>
          <w:szCs w:val="24"/>
          <w:lang w:val="fr-CA"/>
        </w:rPr>
      </w:pPr>
      <w:r w:rsidRPr="00DE315F">
        <w:rPr>
          <w:rFonts w:ascii="Avenir Book" w:hAnsi="Avenir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DA081" wp14:editId="66C3571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362700" cy="0"/>
                <wp:effectExtent l="12700" t="12700" r="1270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9050" cap="rnd" cmpd="dbl">
                          <a:solidFill>
                            <a:srgbClr val="2F549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17189" id="Straight Connector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pt" to="501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WRaygEAAOgDAAAOAAAAZHJzL2Uyb0RvYy54bWysU02P0zAQvSPxHyzfadLCFjZquoddlQuC&#13;&#10;FQs/wLXHjYW/NDZN++8Zu226AoQQ4uLY43lv5j1PVncHZ9keMJngez6ftZyBl0EZv+v51y+bV+84&#13;&#10;S1l4JWzw0PMjJH63fvliNcYOFmEIVgEyIvGpG2PPh5xj1zRJDuBEmoUIni51QCcyHXHXKBQjsTvb&#13;&#10;LNp22YwBVcQgISWKPpwu+bryaw0yf9I6QWa259RbrivWdVvWZr0S3Q5FHIw8tyH+oQsnjKeiE9WD&#13;&#10;yIJ9R/MLlTMSQwo6z2RwTdDaSKgaSM28/UnN0yAiVC1kToqTTen/0cqP+3v/iGTDGFOX4iMWFQeN&#13;&#10;rnypP3aoZh0ns+CQmaTg8vVy8bYlT+XlrrkCI6b8HoJjZdNza3zRITqx/5AyFaPUS0oJW89Gmp7b&#13;&#10;9qbwCZoD9Ip2Lqqeq62t2BSsURtjbUEk3G3vLbK9oIddbG7e3C7LWxLvszQ6WU/Bq7S6y0cLp6qf&#13;&#10;QTOjSMz8VKFMHUy06tv8zGk9ZRaIpvITqP0z6JxbYFAn8W+BU3atGHyegM74gL+rmg+XVvUp/6L6&#13;&#10;pLXI3gZ1rA9d7aBxqm6dR7/M6/NzhV9/0PUPAAAA//8DAFBLAwQUAAYACAAAACEAoNbUiNsAAAAK&#13;&#10;AQAADwAAAGRycy9kb3ducmV2LnhtbExPS0vDQBC+C/6HZQre7G6riKTZFFFELQq2FbxusmM2mJ0N&#13;&#10;2W0a/30nXvQyr4/5Hvl69K0YsI9NIA2LuQKBVAXbUK3hY/94eQsiJkPWtIFQww9GWBfnZ7nJbDjS&#13;&#10;FoddqgWTUMyMBpdSl0kZK4fexHnokBj7Cr03ide+lrY3Ryb3rVwqdSO9aYgVnOnw3mH1vTt4DWFf&#13;&#10;vTVPL9fhtRyGjXp/3l59jk7ri9n4sOJytwKRcEx/HzBlYP9QsLEyHMhG0WrgNEnDktsEKjVN5e9B&#13;&#10;Frn8H6E4AQAA//8DAFBLAQItABQABgAIAAAAIQC2gziS/gAAAOEBAAATAAAAAAAAAAAAAAAAAAAA&#13;&#10;AABbQ29udGVudF9UeXBlc10ueG1sUEsBAi0AFAAGAAgAAAAhADj9If/WAAAAlAEAAAsAAAAAAAAA&#13;&#10;AAAAAAAALwEAAF9yZWxzLy5yZWxzUEsBAi0AFAAGAAgAAAAhAFZpZFrKAQAA6AMAAA4AAAAAAAAA&#13;&#10;AAAAAAAALgIAAGRycy9lMm9Eb2MueG1sUEsBAi0AFAAGAAgAAAAhAKDW1IjbAAAACgEAAA8AAAAA&#13;&#10;AAAAAAAAAAAAJAQAAGRycy9kb3ducmV2LnhtbFBLBQYAAAAABAAEAPMAAAAsBQAAAAA=&#13;&#10;" strokecolor="#2f5496" strokeweight="1.5pt">
                <v:stroke linestyle="thinThin" joinstyle="miter" endcap="round"/>
              </v:line>
            </w:pict>
          </mc:Fallback>
        </mc:AlternateContent>
      </w:r>
    </w:p>
    <w:p w14:paraId="1884A819" w14:textId="77777777" w:rsidR="007C38A4" w:rsidRPr="00DE315F" w:rsidRDefault="007C38A4" w:rsidP="007C38A4">
      <w:pPr>
        <w:rPr>
          <w:rFonts w:ascii="Avenir Book" w:hAnsi="Avenir Book"/>
          <w:b/>
          <w:sz w:val="24"/>
          <w:szCs w:val="24"/>
          <w:lang w:val="fr-CA"/>
        </w:rPr>
      </w:pPr>
      <w:r w:rsidRPr="00DE315F">
        <w:rPr>
          <w:rFonts w:ascii="Avenir Book" w:hAnsi="Avenir Book"/>
          <w:b/>
          <w:sz w:val="24"/>
          <w:szCs w:val="24"/>
          <w:lang w:val="fr-CA"/>
        </w:rPr>
        <w:t xml:space="preserve">Exemples:  </w:t>
      </w:r>
    </w:p>
    <w:p w14:paraId="34317D42" w14:textId="77777777" w:rsidR="007C38A4" w:rsidRPr="00DE315F" w:rsidRDefault="007C38A4" w:rsidP="007C38A4">
      <w:pPr>
        <w:rPr>
          <w:rFonts w:ascii="Avenir Book" w:hAnsi="Avenir Book"/>
          <w:b/>
          <w:sz w:val="24"/>
          <w:szCs w:val="24"/>
          <w:lang w:val="fr-CA"/>
        </w:rPr>
      </w:pPr>
    </w:p>
    <w:p w14:paraId="699F0CF7" w14:textId="77777777" w:rsidR="007C38A4" w:rsidRPr="00DE315F" w:rsidRDefault="007C38A4" w:rsidP="007C38A4">
      <w:pPr>
        <w:ind w:left="720" w:firstLine="0"/>
        <w:rPr>
          <w:rFonts w:ascii="Avenir Book" w:hAnsi="Avenir Book"/>
          <w:i/>
          <w:iCs/>
          <w:sz w:val="24"/>
          <w:szCs w:val="24"/>
          <w:lang w:val="fr-CA"/>
        </w:rPr>
      </w:pPr>
      <w:r w:rsidRPr="00DE315F">
        <w:rPr>
          <w:rFonts w:ascii="Avenir Book" w:hAnsi="Avenir Book"/>
          <w:i/>
          <w:iCs/>
          <w:sz w:val="24"/>
          <w:szCs w:val="24"/>
          <w:lang w:val="fr-CA"/>
        </w:rPr>
        <w:t xml:space="preserve">1. </w:t>
      </w:r>
      <w:r w:rsidRPr="00DE315F">
        <w:rPr>
          <w:rFonts w:ascii="Avenir Book" w:hAnsi="Avenir Book"/>
          <w:i/>
          <w:iCs/>
          <w:color w:val="242438"/>
          <w:sz w:val="24"/>
          <w:szCs w:val="24"/>
          <w:shd w:val="clear" w:color="auto" w:fill="FFFFFF"/>
          <w:lang w:val="fr-CA"/>
        </w:rPr>
        <w:t>En début d</w:t>
      </w:r>
      <w:r w:rsidRPr="004E05BA">
        <w:rPr>
          <w:rFonts w:ascii="Avenir Book" w:hAnsi="Avenir Book" w:cstheme="minorHAnsi"/>
          <w:i/>
          <w:iCs/>
          <w:sz w:val="24"/>
          <w:szCs w:val="24"/>
          <w:lang w:val="fr-CA"/>
        </w:rPr>
        <w:t>'</w:t>
      </w:r>
      <w:r w:rsidRPr="00DE315F">
        <w:rPr>
          <w:rFonts w:ascii="Avenir Book" w:hAnsi="Avenir Book"/>
          <w:i/>
          <w:iCs/>
          <w:color w:val="242438"/>
          <w:sz w:val="24"/>
          <w:szCs w:val="24"/>
          <w:shd w:val="clear" w:color="auto" w:fill="FFFFFF"/>
          <w:lang w:val="fr-CA"/>
        </w:rPr>
        <w:t xml:space="preserve">année scolaire, </w:t>
      </w:r>
      <w:proofErr w:type="spellStart"/>
      <w:r w:rsidRPr="00DE315F">
        <w:rPr>
          <w:rFonts w:ascii="Avenir Book" w:hAnsi="Avenir Book"/>
          <w:i/>
          <w:iCs/>
          <w:sz w:val="24"/>
          <w:szCs w:val="24"/>
          <w:lang w:val="fr-CA"/>
        </w:rPr>
        <w:t>un·</w:t>
      </w:r>
      <w:r w:rsidRPr="00DE315F">
        <w:rPr>
          <w:rFonts w:ascii="Avenir Book" w:hAnsi="Avenir Book" w:cstheme="minorHAnsi"/>
          <w:bCs/>
          <w:i/>
          <w:iCs/>
          <w:sz w:val="24"/>
          <w:szCs w:val="24"/>
          <w:lang w:val="fr-CA"/>
        </w:rPr>
        <w:t>e</w:t>
      </w:r>
      <w:proofErr w:type="spellEnd"/>
      <w:r w:rsidRPr="00DE315F">
        <w:rPr>
          <w:rFonts w:ascii="Avenir Book" w:hAnsi="Avenir Book"/>
          <w:i/>
          <w:iCs/>
          <w:sz w:val="24"/>
          <w:szCs w:val="24"/>
          <w:lang w:val="fr-CA"/>
        </w:rPr>
        <w:t xml:space="preserve"> </w:t>
      </w:r>
      <w:proofErr w:type="spellStart"/>
      <w:r w:rsidRPr="00DE315F">
        <w:rPr>
          <w:rFonts w:ascii="Avenir Book" w:hAnsi="Avenir Book" w:cstheme="minorHAnsi"/>
          <w:i/>
          <w:iCs/>
          <w:sz w:val="24"/>
          <w:szCs w:val="24"/>
          <w:lang w:val="fr-CA"/>
        </w:rPr>
        <w:t>enseignant</w:t>
      </w:r>
      <w:r w:rsidRPr="00DE315F">
        <w:rPr>
          <w:rFonts w:ascii="Avenir Book" w:hAnsi="Avenir Book"/>
          <w:i/>
          <w:iCs/>
          <w:sz w:val="24"/>
          <w:szCs w:val="24"/>
          <w:lang w:val="fr-CA"/>
        </w:rPr>
        <w:t>·</w:t>
      </w:r>
      <w:r w:rsidRPr="00DE315F">
        <w:rPr>
          <w:rFonts w:ascii="Avenir Book" w:hAnsi="Avenir Book" w:cstheme="minorHAnsi"/>
          <w:bCs/>
          <w:i/>
          <w:iCs/>
          <w:sz w:val="24"/>
          <w:szCs w:val="24"/>
          <w:lang w:val="fr-CA"/>
        </w:rPr>
        <w:t>e</w:t>
      </w:r>
      <w:proofErr w:type="spellEnd"/>
      <w:r w:rsidRPr="00DE315F">
        <w:rPr>
          <w:rFonts w:ascii="Avenir Book" w:hAnsi="Avenir Book" w:cstheme="minorHAnsi"/>
          <w:bCs/>
          <w:i/>
          <w:iCs/>
          <w:sz w:val="24"/>
          <w:szCs w:val="24"/>
          <w:lang w:val="fr-CA"/>
        </w:rPr>
        <w:t xml:space="preserve"> </w:t>
      </w:r>
      <w:r w:rsidRPr="00DE315F">
        <w:rPr>
          <w:rFonts w:ascii="Avenir Book" w:hAnsi="Avenir Book"/>
          <w:i/>
          <w:iCs/>
          <w:color w:val="242438"/>
          <w:sz w:val="24"/>
          <w:szCs w:val="24"/>
          <w:shd w:val="clear" w:color="auto" w:fill="FFFFFF"/>
          <w:lang w:val="fr-CA"/>
        </w:rPr>
        <w:t>de 1</w:t>
      </w:r>
      <w:r w:rsidRPr="00DE315F">
        <w:rPr>
          <w:rFonts w:ascii="Avenir Book" w:hAnsi="Avenir Book"/>
          <w:i/>
          <w:iCs/>
          <w:color w:val="242438"/>
          <w:sz w:val="24"/>
          <w:szCs w:val="24"/>
          <w:shd w:val="clear" w:color="auto" w:fill="FFFFFF"/>
          <w:vertAlign w:val="superscript"/>
          <w:lang w:val="fr-CA"/>
        </w:rPr>
        <w:t>ère</w:t>
      </w:r>
      <w:r w:rsidRPr="00DE315F">
        <w:rPr>
          <w:rFonts w:ascii="Avenir Book" w:hAnsi="Avenir Book"/>
          <w:i/>
          <w:iCs/>
          <w:color w:val="242438"/>
          <w:sz w:val="24"/>
          <w:szCs w:val="24"/>
          <w:shd w:val="clear" w:color="auto" w:fill="FFFFFF"/>
          <w:lang w:val="fr-CA"/>
        </w:rPr>
        <w:t xml:space="preserve"> année explique souvent et clairement la circonlocution, ou comment décrire un mot inconnu en employant d</w:t>
      </w:r>
      <w:r w:rsidRPr="004E05BA">
        <w:rPr>
          <w:rFonts w:ascii="Avenir Book" w:hAnsi="Avenir Book" w:cstheme="minorHAnsi"/>
          <w:i/>
          <w:iCs/>
          <w:sz w:val="24"/>
          <w:szCs w:val="24"/>
          <w:lang w:val="fr-CA"/>
        </w:rPr>
        <w:t>'</w:t>
      </w:r>
      <w:r w:rsidRPr="00DE315F">
        <w:rPr>
          <w:rFonts w:ascii="Avenir Book" w:hAnsi="Avenir Book"/>
          <w:i/>
          <w:iCs/>
          <w:color w:val="242438"/>
          <w:sz w:val="24"/>
          <w:szCs w:val="24"/>
          <w:shd w:val="clear" w:color="auto" w:fill="FFFFFF"/>
          <w:lang w:val="fr-CA"/>
        </w:rPr>
        <w:t>autres mots. Ces leçons sont conçues pour être amusantes pour les élèves, tout en suscitant des discussions sur l</w:t>
      </w:r>
      <w:r w:rsidRPr="004E05BA">
        <w:rPr>
          <w:rFonts w:ascii="Avenir Book" w:hAnsi="Avenir Book" w:cstheme="minorHAnsi"/>
          <w:i/>
          <w:iCs/>
          <w:sz w:val="24"/>
          <w:szCs w:val="24"/>
          <w:lang w:val="fr-CA"/>
        </w:rPr>
        <w:t>'</w:t>
      </w:r>
      <w:r w:rsidRPr="00DE315F">
        <w:rPr>
          <w:rFonts w:ascii="Avenir Book" w:hAnsi="Avenir Book"/>
          <w:i/>
          <w:iCs/>
          <w:color w:val="242438"/>
          <w:sz w:val="24"/>
          <w:szCs w:val="24"/>
          <w:shd w:val="clear" w:color="auto" w:fill="FFFFFF"/>
          <w:lang w:val="fr-CA"/>
        </w:rPr>
        <w:t>importance de respecter et d</w:t>
      </w:r>
      <w:r w:rsidRPr="004E05BA">
        <w:rPr>
          <w:rFonts w:ascii="Avenir Book" w:hAnsi="Avenir Book" w:cstheme="minorHAnsi"/>
          <w:i/>
          <w:iCs/>
          <w:sz w:val="24"/>
          <w:szCs w:val="24"/>
          <w:lang w:val="fr-CA"/>
        </w:rPr>
        <w:t>'</w:t>
      </w:r>
      <w:r w:rsidRPr="00DE315F">
        <w:rPr>
          <w:rFonts w:ascii="Avenir Book" w:hAnsi="Avenir Book"/>
          <w:i/>
          <w:iCs/>
          <w:color w:val="242438"/>
          <w:sz w:val="24"/>
          <w:szCs w:val="24"/>
          <w:shd w:val="clear" w:color="auto" w:fill="FFFFFF"/>
          <w:lang w:val="fr-CA"/>
        </w:rPr>
        <w:t>utiliser la langue cible en classe, même lorsque c</w:t>
      </w:r>
      <w:r w:rsidRPr="004E05BA">
        <w:rPr>
          <w:rFonts w:ascii="Avenir Book" w:hAnsi="Avenir Book" w:cstheme="minorHAnsi"/>
          <w:i/>
          <w:iCs/>
          <w:sz w:val="24"/>
          <w:szCs w:val="24"/>
          <w:lang w:val="fr-CA"/>
        </w:rPr>
        <w:t>'</w:t>
      </w:r>
      <w:r w:rsidRPr="00DE315F">
        <w:rPr>
          <w:rFonts w:ascii="Avenir Book" w:hAnsi="Avenir Book"/>
          <w:i/>
          <w:iCs/>
          <w:color w:val="242438"/>
          <w:sz w:val="24"/>
          <w:szCs w:val="24"/>
          <w:shd w:val="clear" w:color="auto" w:fill="FFFFFF"/>
          <w:lang w:val="fr-CA"/>
        </w:rPr>
        <w:t>est plus exigeant.</w:t>
      </w:r>
    </w:p>
    <w:p w14:paraId="15C13E38" w14:textId="77777777" w:rsidR="007C38A4" w:rsidRPr="00DE315F" w:rsidRDefault="007C38A4" w:rsidP="007C38A4">
      <w:pPr>
        <w:ind w:left="720" w:firstLine="0"/>
        <w:rPr>
          <w:rFonts w:ascii="Avenir Book" w:hAnsi="Avenir Book"/>
          <w:i/>
          <w:iCs/>
          <w:sz w:val="24"/>
          <w:szCs w:val="24"/>
          <w:lang w:val="fr-CA"/>
        </w:rPr>
      </w:pPr>
    </w:p>
    <w:p w14:paraId="317C9FB2" w14:textId="77777777" w:rsidR="007C38A4" w:rsidRPr="00DE315F" w:rsidRDefault="007C38A4" w:rsidP="007C38A4">
      <w:pPr>
        <w:ind w:left="720" w:firstLine="0"/>
        <w:rPr>
          <w:rFonts w:ascii="Avenir Book" w:hAnsi="Avenir Book"/>
          <w:i/>
          <w:iCs/>
          <w:sz w:val="24"/>
          <w:szCs w:val="24"/>
          <w:lang w:val="fr-CA"/>
        </w:rPr>
      </w:pPr>
      <w:r w:rsidRPr="00DE315F">
        <w:rPr>
          <w:rFonts w:ascii="Avenir Book" w:hAnsi="Avenir Book"/>
          <w:i/>
          <w:iCs/>
          <w:sz w:val="24"/>
          <w:szCs w:val="24"/>
          <w:lang w:val="fr-CA"/>
        </w:rPr>
        <w:t>2. Afin d</w:t>
      </w:r>
      <w:r w:rsidRPr="004E05BA">
        <w:rPr>
          <w:rFonts w:ascii="Avenir Book" w:hAnsi="Avenir Book" w:cstheme="minorHAnsi"/>
          <w:i/>
          <w:iCs/>
          <w:sz w:val="24"/>
          <w:szCs w:val="24"/>
          <w:lang w:val="fr-CA"/>
        </w:rPr>
        <w:t>'</w:t>
      </w:r>
      <w:r w:rsidRPr="00DE315F">
        <w:rPr>
          <w:rFonts w:ascii="Avenir Book" w:hAnsi="Avenir Book"/>
          <w:i/>
          <w:iCs/>
          <w:sz w:val="24"/>
          <w:szCs w:val="24"/>
          <w:lang w:val="fr-CA"/>
        </w:rPr>
        <w:t>offrir plusieurs exemples d'apports linguistiques significatifs et complexes à ses élèves, un enseignant</w:t>
      </w:r>
      <w:r w:rsidRPr="00DE315F">
        <w:rPr>
          <w:rFonts w:ascii="Avenir Book" w:hAnsi="Avenir Book" w:cstheme="minorHAnsi"/>
          <w:bCs/>
          <w:i/>
          <w:iCs/>
          <w:sz w:val="24"/>
          <w:szCs w:val="24"/>
          <w:lang w:val="fr-CA"/>
        </w:rPr>
        <w:t xml:space="preserve"> </w:t>
      </w:r>
      <w:r w:rsidRPr="00DE315F">
        <w:rPr>
          <w:rFonts w:ascii="Avenir Book" w:hAnsi="Avenir Book"/>
          <w:i/>
          <w:iCs/>
          <w:sz w:val="24"/>
          <w:szCs w:val="24"/>
          <w:lang w:val="fr-CA"/>
        </w:rPr>
        <w:t xml:space="preserve">varie délibérément sa façon de transmettre les instructions en classe. Parfois, il emploie la forme directive </w:t>
      </w:r>
      <w:proofErr w:type="gramStart"/>
      <w:r w:rsidRPr="00DE315F">
        <w:rPr>
          <w:rFonts w:ascii="Avenir Book" w:hAnsi="Avenir Book"/>
          <w:i/>
          <w:iCs/>
          <w:sz w:val="24"/>
          <w:szCs w:val="24"/>
          <w:lang w:val="fr-CA"/>
        </w:rPr>
        <w:t>(«Écrivez</w:t>
      </w:r>
      <w:proofErr w:type="gramEnd"/>
      <w:r w:rsidRPr="00DE315F">
        <w:rPr>
          <w:rFonts w:ascii="Avenir Book" w:hAnsi="Avenir Book"/>
          <w:i/>
          <w:iCs/>
          <w:sz w:val="24"/>
          <w:szCs w:val="24"/>
          <w:lang w:val="fr-CA"/>
        </w:rPr>
        <w:t xml:space="preserve"> deux phrases»), parfois la forme conditionnelle («J</w:t>
      </w:r>
      <w:r w:rsidRPr="004E05BA">
        <w:rPr>
          <w:rFonts w:ascii="Avenir Book" w:hAnsi="Avenir Book" w:cstheme="minorHAnsi"/>
          <w:i/>
          <w:iCs/>
          <w:sz w:val="24"/>
          <w:szCs w:val="24"/>
          <w:lang w:val="fr-CA"/>
        </w:rPr>
        <w:t>'</w:t>
      </w:r>
      <w:r w:rsidRPr="00DE315F">
        <w:rPr>
          <w:rFonts w:ascii="Avenir Book" w:hAnsi="Avenir Book"/>
          <w:i/>
          <w:iCs/>
          <w:sz w:val="24"/>
          <w:szCs w:val="24"/>
          <w:lang w:val="fr-CA"/>
        </w:rPr>
        <w:t>aimerais que tu écrives deux phrases»), ou encore des phrases plus complexes («Il est important que tu écrives deux phrases pour pratiquer ta ponctuation»).</w:t>
      </w:r>
    </w:p>
    <w:p w14:paraId="15072FBB" w14:textId="77777777" w:rsidR="007C38A4" w:rsidRDefault="007C38A4" w:rsidP="007C38A4">
      <w:pPr>
        <w:ind w:firstLine="0"/>
        <w:rPr>
          <w:rFonts w:ascii="Avenir Book" w:hAnsi="Avenir Book"/>
          <w:i/>
          <w:sz w:val="24"/>
          <w:szCs w:val="24"/>
          <w:lang w:val="fr-CA"/>
        </w:rPr>
      </w:pPr>
    </w:p>
    <w:p w14:paraId="4FBED806" w14:textId="77777777" w:rsidR="007C38A4" w:rsidRPr="00DE315F" w:rsidRDefault="007C38A4" w:rsidP="007C38A4">
      <w:pPr>
        <w:ind w:firstLine="0"/>
        <w:rPr>
          <w:rFonts w:ascii="Avenir Book" w:hAnsi="Avenir Book"/>
          <w:i/>
          <w:sz w:val="24"/>
          <w:szCs w:val="24"/>
          <w:lang w:val="fr-CA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10"/>
      </w:tblGrid>
      <w:tr w:rsidR="007C38A4" w:rsidRPr="00DE315F" w14:paraId="575BB0DB" w14:textId="77777777" w:rsidTr="00901F64">
        <w:tc>
          <w:tcPr>
            <w:tcW w:w="9710" w:type="dxa"/>
            <w:shd w:val="clear" w:color="auto" w:fill="FCFBFD"/>
          </w:tcPr>
          <w:p w14:paraId="677235C5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t>Mes notes sur ce volet:</w:t>
            </w:r>
          </w:p>
          <w:p w14:paraId="2385AD5F" w14:textId="77777777" w:rsidR="007C38A4" w:rsidRPr="00DE315F" w:rsidRDefault="007C38A4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5A58D114" w14:textId="77777777" w:rsidR="007C38A4" w:rsidRPr="00DE315F" w:rsidRDefault="007C38A4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1C59D59E" w14:textId="77777777" w:rsidR="007C38A4" w:rsidRPr="00DE315F" w:rsidRDefault="007C38A4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3D64D0B6" w14:textId="77777777" w:rsidR="007C38A4" w:rsidRPr="00DE315F" w:rsidRDefault="007C38A4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5FA7A670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3DA90C1A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19420D20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15FE49A3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</w:tc>
      </w:tr>
      <w:tr w:rsidR="007C38A4" w:rsidRPr="00DE315F" w14:paraId="56C27B3D" w14:textId="77777777" w:rsidTr="00901F64">
        <w:tc>
          <w:tcPr>
            <w:tcW w:w="9710" w:type="dxa"/>
            <w:shd w:val="clear" w:color="auto" w:fill="FCFBFD"/>
          </w:tcPr>
          <w:p w14:paraId="739C95B3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lastRenderedPageBreak/>
              <w:t>Ce que j</w:t>
            </w:r>
            <w:r w:rsidRPr="007F2AAC">
              <w:rPr>
                <w:rFonts w:ascii="Avenir Book" w:hAnsi="Avenir Book" w:cstheme="minorHAnsi"/>
                <w:b/>
                <w:bCs/>
                <w:sz w:val="24"/>
                <w:szCs w:val="24"/>
                <w:lang w:val="fr-CA"/>
              </w:rPr>
              <w:t>'</w:t>
            </w: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t>ai tenté / ce que j</w:t>
            </w:r>
            <w:r w:rsidRPr="007F2AAC">
              <w:rPr>
                <w:rFonts w:ascii="Avenir Book" w:hAnsi="Avenir Book" w:cstheme="minorHAnsi"/>
                <w:b/>
                <w:bCs/>
                <w:sz w:val="24"/>
                <w:szCs w:val="24"/>
                <w:lang w:val="fr-CA"/>
              </w:rPr>
              <w:t>'</w:t>
            </w: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t>ai observé:</w:t>
            </w:r>
          </w:p>
          <w:p w14:paraId="5927F38E" w14:textId="77777777" w:rsidR="007C38A4" w:rsidRPr="00DE315F" w:rsidRDefault="007C38A4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6CB76E44" w14:textId="77777777" w:rsidR="007C38A4" w:rsidRPr="00DE315F" w:rsidRDefault="007C38A4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540E252E" w14:textId="77777777" w:rsidR="007C38A4" w:rsidRPr="00DE315F" w:rsidRDefault="007C38A4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3DB546EE" w14:textId="77777777" w:rsidR="007C38A4" w:rsidRPr="00DE315F" w:rsidRDefault="007C38A4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6E6EDD8B" w14:textId="77777777" w:rsidR="007C38A4" w:rsidRPr="00DE315F" w:rsidRDefault="007C38A4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2E360978" w14:textId="77777777" w:rsidR="007C38A4" w:rsidRPr="00DE315F" w:rsidRDefault="007C38A4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6A1610B1" w14:textId="77777777" w:rsidR="007C38A4" w:rsidRPr="00DE315F" w:rsidRDefault="007C38A4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6B8B36CE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</w:tc>
      </w:tr>
      <w:tr w:rsidR="007C38A4" w:rsidRPr="00DE315F" w14:paraId="6A148644" w14:textId="77777777" w:rsidTr="00901F64">
        <w:tc>
          <w:tcPr>
            <w:tcW w:w="9710" w:type="dxa"/>
            <w:shd w:val="clear" w:color="auto" w:fill="FCFBFD"/>
          </w:tcPr>
          <w:p w14:paraId="7DFEBD7B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t>Mes objectifs:</w:t>
            </w:r>
          </w:p>
          <w:p w14:paraId="30B80E39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200661D2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2FE38936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4713A0E0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570F9D6C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0D170F3B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48AFF97D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22030CF3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</w:tc>
      </w:tr>
      <w:tr w:rsidR="007C38A4" w:rsidRPr="00DE315F" w14:paraId="2CC5CDC4" w14:textId="77777777" w:rsidTr="00901F64">
        <w:tc>
          <w:tcPr>
            <w:tcW w:w="9710" w:type="dxa"/>
            <w:shd w:val="clear" w:color="auto" w:fill="FCFBFD"/>
          </w:tcPr>
          <w:p w14:paraId="306FBD30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t>Sujets que j</w:t>
            </w:r>
            <w:r w:rsidRPr="007F2AAC">
              <w:rPr>
                <w:rFonts w:ascii="Avenir Book" w:hAnsi="Avenir Book" w:cstheme="minorHAnsi"/>
                <w:b/>
                <w:bCs/>
                <w:sz w:val="24"/>
                <w:szCs w:val="24"/>
                <w:lang w:val="fr-CA"/>
              </w:rPr>
              <w:t>'</w:t>
            </w: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t xml:space="preserve">aimerais approfondir / questions: </w:t>
            </w:r>
          </w:p>
          <w:p w14:paraId="49B9B626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748DB63B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7B94DAE2" w14:textId="77777777" w:rsidR="007C38A4" w:rsidRPr="00DE315F" w:rsidRDefault="007C38A4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189E0E0F" w14:textId="77777777" w:rsidR="007C38A4" w:rsidRPr="00DE315F" w:rsidRDefault="007C38A4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028E15F7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1FED6745" w14:textId="77777777" w:rsidR="007C38A4" w:rsidRPr="00DE315F" w:rsidRDefault="007C38A4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719F80EE" w14:textId="77777777" w:rsidR="007C38A4" w:rsidRPr="00DE315F" w:rsidRDefault="007C38A4" w:rsidP="00901F64">
            <w:pPr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0F222A84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</w:tc>
      </w:tr>
      <w:tr w:rsidR="007C38A4" w:rsidRPr="00DE315F" w14:paraId="308B4307" w14:textId="77777777" w:rsidTr="00901F64">
        <w:tc>
          <w:tcPr>
            <w:tcW w:w="9710" w:type="dxa"/>
            <w:shd w:val="clear" w:color="auto" w:fill="FCFBFD"/>
          </w:tcPr>
          <w:p w14:paraId="3B739A71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  <w:r w:rsidRPr="00DE315F">
              <w:rPr>
                <w:rFonts w:ascii="Avenir Book" w:hAnsi="Avenir Book"/>
                <w:b/>
                <w:sz w:val="24"/>
                <w:szCs w:val="24"/>
                <w:lang w:val="fr-CA"/>
              </w:rPr>
              <w:t xml:space="preserve">Ressources: </w:t>
            </w:r>
          </w:p>
          <w:p w14:paraId="5CF8AA67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4AAE2AF4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16B29DF2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5D621571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16DD89AA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4BF6EAAA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  <w:p w14:paraId="5A956688" w14:textId="77777777" w:rsidR="007C38A4" w:rsidRPr="00DE315F" w:rsidRDefault="007C38A4" w:rsidP="00901F64">
            <w:pPr>
              <w:ind w:firstLine="0"/>
              <w:rPr>
                <w:rFonts w:ascii="Avenir Book" w:hAnsi="Avenir Book"/>
                <w:b/>
                <w:sz w:val="24"/>
                <w:szCs w:val="24"/>
                <w:lang w:val="fr-CA"/>
              </w:rPr>
            </w:pPr>
          </w:p>
        </w:tc>
      </w:tr>
    </w:tbl>
    <w:p w14:paraId="6997324A" w14:textId="77777777" w:rsidR="007C38A4" w:rsidRPr="00DE315F" w:rsidRDefault="007C38A4" w:rsidP="007C38A4">
      <w:pPr>
        <w:rPr>
          <w:rFonts w:ascii="Avenir Book" w:hAnsi="Avenir Book"/>
          <w:b/>
          <w:sz w:val="24"/>
          <w:szCs w:val="24"/>
        </w:rPr>
      </w:pPr>
    </w:p>
    <w:p w14:paraId="76D0181F" w14:textId="77777777" w:rsidR="007C38A4" w:rsidRDefault="007C38A4"/>
    <w:sectPr w:rsidR="007C38A4" w:rsidSect="007C38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25B8" w14:textId="77777777" w:rsidR="00DB5BF1" w:rsidRDefault="00DB5BF1" w:rsidP="007C38A4">
      <w:r>
        <w:separator/>
      </w:r>
    </w:p>
  </w:endnote>
  <w:endnote w:type="continuationSeparator" w:id="0">
    <w:p w14:paraId="6C11161C" w14:textId="77777777" w:rsidR="00DB5BF1" w:rsidRDefault="00DB5BF1" w:rsidP="007C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3460" w14:textId="77777777" w:rsidR="007C38A4" w:rsidRDefault="007C3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B6D6" w14:textId="044A3575" w:rsidR="007C38A4" w:rsidRPr="007C38A4" w:rsidRDefault="007C38A4" w:rsidP="007C38A4">
    <w:pPr>
      <w:pStyle w:val="Footer"/>
      <w:ind w:right="360" w:firstLine="0"/>
      <w:rPr>
        <w:rFonts w:cstheme="minorHAnsi"/>
        <w:sz w:val="16"/>
        <w:szCs w:val="16"/>
      </w:rPr>
    </w:pPr>
    <w:r w:rsidRPr="00740449">
      <w:rPr>
        <w:rFonts w:cstheme="minorHAnsi"/>
        <w:sz w:val="16"/>
        <w:szCs w:val="16"/>
      </w:rPr>
      <w:sym w:font="Symbol" w:char="F0D3"/>
    </w:r>
    <w:r w:rsidRPr="00740449">
      <w:rPr>
        <w:rFonts w:cstheme="minorHAnsi"/>
        <w:sz w:val="16"/>
        <w:szCs w:val="16"/>
      </w:rPr>
      <w:t xml:space="preserve"> Second Language Education Program, Department of C&amp;I, College of Education &amp; Human Development, University of Minnesota</w:t>
    </w:r>
    <w:r>
      <w:rPr>
        <w:rFonts w:cstheme="minorHAnsi"/>
        <w:sz w:val="16"/>
        <w:szCs w:val="16"/>
      </w:rPr>
      <w:t xml:space="preserve">. Workbook to support </w:t>
    </w:r>
    <w:r w:rsidRPr="00740449">
      <w:rPr>
        <w:rFonts w:cstheme="minorHAnsi"/>
        <w:sz w:val="16"/>
        <w:szCs w:val="16"/>
      </w:rPr>
      <w:t>DLI-Specific Formative Evaluation of Teaching, updated</w:t>
    </w:r>
    <w:r>
      <w:rPr>
        <w:rFonts w:cstheme="minorHAnsi"/>
        <w:sz w:val="16"/>
        <w:szCs w:val="16"/>
      </w:rPr>
      <w:t xml:space="preserve"> June 8, 2021– available at: dliteachingrubrics.umn.edu. </w:t>
    </w:r>
    <w:r w:rsidRPr="00740449">
      <w:rPr>
        <w:rFonts w:cstheme="minorHAnsi"/>
        <w:sz w:val="16"/>
        <w:szCs w:val="16"/>
      </w:rPr>
      <w:t xml:space="preserve">Developed as part of </w:t>
    </w:r>
    <w:r>
      <w:rPr>
        <w:rFonts w:cstheme="minorHAnsi"/>
        <w:sz w:val="16"/>
        <w:szCs w:val="16"/>
      </w:rPr>
      <w:t>a</w:t>
    </w:r>
    <w:r w:rsidRPr="00740449">
      <w:rPr>
        <w:rFonts w:cstheme="minorHAnsi"/>
        <w:sz w:val="16"/>
        <w:szCs w:val="16"/>
      </w:rPr>
      <w:t xml:space="preserve"> USDE NPD grant-funded project</w:t>
    </w:r>
    <w:r>
      <w:rPr>
        <w:rFonts w:cstheme="minorHAnsi"/>
        <w:sz w:val="16"/>
        <w:szCs w:val="16"/>
      </w:rPr>
      <w:t xml:space="preserve"> (2016–2021).</w:t>
    </w:r>
    <w:r w:rsidRPr="00740449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 xml:space="preserve"> </w:t>
    </w:r>
    <w:r w:rsidRPr="00975953">
      <w:rPr>
        <w:rFonts w:ascii="Calibri" w:hAnsi="Calibri" w:cs="Calibri"/>
        <w:color w:val="000000"/>
        <w:sz w:val="16"/>
        <w:szCs w:val="16"/>
      </w:rPr>
      <w:t xml:space="preserve">Translated by Geneviève </w:t>
    </w:r>
    <w:proofErr w:type="spellStart"/>
    <w:r w:rsidRPr="00975953">
      <w:rPr>
        <w:rFonts w:ascii="Calibri" w:hAnsi="Calibri" w:cs="Calibri"/>
        <w:color w:val="000000"/>
        <w:sz w:val="16"/>
        <w:szCs w:val="16"/>
      </w:rPr>
      <w:t>Cocke</w:t>
    </w:r>
    <w:proofErr w:type="spellEnd"/>
    <w:r w:rsidRPr="00975953">
      <w:rPr>
        <w:rFonts w:ascii="Calibri" w:hAnsi="Calibri" w:cs="Calibri"/>
        <w:color w:val="000000"/>
        <w:sz w:val="16"/>
        <w:szCs w:val="16"/>
      </w:rPr>
      <w:t xml:space="preserve"> using funds from the Social Sciences and Humanities Research Council of Canada</w:t>
    </w:r>
    <w:r>
      <w:rPr>
        <w:rFonts w:ascii="Calibri" w:hAnsi="Calibri" w:cs="Calibri"/>
        <w:color w:val="000000"/>
        <w:sz w:val="16"/>
        <w:szCs w:val="16"/>
      </w:rPr>
      <w:t xml:space="preserve"> </w:t>
    </w:r>
    <w:r>
      <w:rPr>
        <w:rFonts w:cstheme="minorHAnsi"/>
        <w:sz w:val="16"/>
        <w:szCs w:val="16"/>
        <w:lang w:val="en-CA"/>
      </w:rPr>
      <w:t>(430-2020-00574)</w:t>
    </w:r>
    <w:r w:rsidRPr="00975953">
      <w:rPr>
        <w:rFonts w:ascii="Calibri" w:hAnsi="Calibri" w:cs="Calibri"/>
        <w:color w:val="000000"/>
        <w:sz w:val="16"/>
        <w:szCs w:val="16"/>
      </w:rPr>
      <w:t>, PI Susan Ballinger</w:t>
    </w:r>
    <w:r>
      <w:rPr>
        <w:rFonts w:ascii="Calibri" w:hAnsi="Calibri" w:cs="Calibri"/>
        <w:color w:val="000000"/>
        <w:sz w:val="16"/>
        <w:szCs w:val="16"/>
      </w:rPr>
      <w:t>, McGill University.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15FC" w14:textId="77777777" w:rsidR="007C38A4" w:rsidRDefault="007C3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723F" w14:textId="77777777" w:rsidR="00DB5BF1" w:rsidRDefault="00DB5BF1" w:rsidP="007C38A4">
      <w:r>
        <w:separator/>
      </w:r>
    </w:p>
  </w:footnote>
  <w:footnote w:type="continuationSeparator" w:id="0">
    <w:p w14:paraId="7CCBC54B" w14:textId="77777777" w:rsidR="00DB5BF1" w:rsidRDefault="00DB5BF1" w:rsidP="007C3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5E29" w14:textId="77777777" w:rsidR="007C38A4" w:rsidRDefault="007C3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FCA2" w14:textId="77777777" w:rsidR="007C38A4" w:rsidRDefault="007C38A4" w:rsidP="005718E4">
    <w:pPr>
      <w:pStyle w:val="Header"/>
      <w:ind w:firstLine="0"/>
      <w:jc w:val="center"/>
      <w:rPr>
        <w:rFonts w:ascii="Avenir Book" w:eastAsia="MS Mincho" w:hAnsi="Avenir Book" w:cs="Calibri (Body)"/>
        <w:b/>
        <w:smallCaps/>
        <w:sz w:val="32"/>
        <w:szCs w:val="32"/>
        <w:lang w:val="fr-CA"/>
      </w:rPr>
    </w:pPr>
    <w:r>
      <w:rPr>
        <w:rFonts w:ascii="Avenir Book" w:eastAsia="MS Mincho" w:hAnsi="Avenir Book" w:cs="Calibri (Body)"/>
        <w:b/>
        <w:smallCaps/>
        <w:sz w:val="32"/>
        <w:szCs w:val="32"/>
        <w:lang w:val="fr-CA"/>
      </w:rPr>
      <w:t xml:space="preserve">Manuel de travail – Évaluation formative </w:t>
    </w:r>
  </w:p>
  <w:p w14:paraId="19CCAD25" w14:textId="77777777" w:rsidR="007C38A4" w:rsidRPr="0078365D" w:rsidRDefault="007C38A4" w:rsidP="005718E4">
    <w:pPr>
      <w:pStyle w:val="Header"/>
      <w:ind w:firstLine="0"/>
      <w:jc w:val="center"/>
      <w:rPr>
        <w:rFonts w:ascii="Avenir Book" w:eastAsia="MS Mincho" w:hAnsi="Avenir Book" w:cs="Calibri (Body)"/>
        <w:b/>
        <w:smallCaps/>
        <w:sz w:val="32"/>
        <w:szCs w:val="32"/>
        <w:lang w:val="fr-CA"/>
      </w:rPr>
    </w:pPr>
    <w:r>
      <w:rPr>
        <w:rFonts w:ascii="Avenir Book" w:eastAsia="MS Mincho" w:hAnsi="Avenir Book" w:cs="Calibri (Body)"/>
        <w:b/>
        <w:smallCaps/>
        <w:sz w:val="32"/>
        <w:szCs w:val="32"/>
        <w:lang w:val="fr-CA"/>
      </w:rPr>
      <w:t>de l</w:t>
    </w:r>
    <w:r w:rsidRPr="00774BF2">
      <w:rPr>
        <w:rFonts w:ascii="Avenir Book" w:eastAsia="MS Mincho" w:hAnsi="Avenir Book" w:cstheme="minorHAnsi"/>
        <w:bCs/>
        <w:sz w:val="32"/>
        <w:szCs w:val="32"/>
        <w:lang w:val="fr-CA"/>
      </w:rPr>
      <w:t>'</w:t>
    </w:r>
    <w:r>
      <w:rPr>
        <w:rFonts w:ascii="Avenir Book" w:eastAsia="MS Mincho" w:hAnsi="Avenir Book" w:cs="Calibri (Body)"/>
        <w:b/>
        <w:smallCaps/>
        <w:sz w:val="32"/>
        <w:szCs w:val="32"/>
        <w:lang w:val="fr-CA"/>
      </w:rPr>
      <w:t>enseignement dans un programme d</w:t>
    </w:r>
    <w:r w:rsidRPr="00774BF2">
      <w:rPr>
        <w:rFonts w:ascii="Avenir Book" w:eastAsia="MS Mincho" w:hAnsi="Avenir Book" w:cstheme="minorHAnsi"/>
        <w:bCs/>
        <w:sz w:val="32"/>
        <w:szCs w:val="32"/>
        <w:lang w:val="fr-CA"/>
      </w:rPr>
      <w:t>'</w:t>
    </w:r>
    <w:r>
      <w:rPr>
        <w:rFonts w:ascii="Avenir Book" w:eastAsia="MS Mincho" w:hAnsi="Avenir Book" w:cs="Calibri (Body)"/>
        <w:b/>
        <w:smallCaps/>
        <w:sz w:val="32"/>
        <w:szCs w:val="32"/>
        <w:lang w:val="fr-CA"/>
      </w:rPr>
      <w:t>immersion</w:t>
    </w:r>
  </w:p>
  <w:p w14:paraId="46F6CE7E" w14:textId="77777777" w:rsidR="007C38A4" w:rsidRDefault="007C38A4" w:rsidP="007C38A4">
    <w:pPr>
      <w:pStyle w:val="Header"/>
      <w:ind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14D2" w14:textId="77777777" w:rsidR="007C38A4" w:rsidRDefault="007C38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0AB8"/>
    <w:multiLevelType w:val="hybridMultilevel"/>
    <w:tmpl w:val="E950303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 w16cid:durableId="1861235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A4"/>
    <w:rsid w:val="005718E4"/>
    <w:rsid w:val="007C38A4"/>
    <w:rsid w:val="008A4772"/>
    <w:rsid w:val="00D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BF589"/>
  <w15:chartTrackingRefBased/>
  <w15:docId w15:val="{5B640394-C0D1-EF46-BDF6-9F79E445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8A4"/>
    <w:pPr>
      <w:ind w:firstLine="360"/>
    </w:pPr>
    <w:rPr>
      <w:rFonts w:eastAsiaTheme="minorEastAsia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8A4"/>
    <w:pPr>
      <w:ind w:left="720"/>
      <w:contextualSpacing/>
    </w:pPr>
  </w:style>
  <w:style w:type="table" w:styleId="TableGrid">
    <w:name w:val="Table Grid"/>
    <w:basedOn w:val="TableNormal"/>
    <w:uiPriority w:val="39"/>
    <w:rsid w:val="007C38A4"/>
    <w:pPr>
      <w:ind w:firstLine="360"/>
    </w:pPr>
    <w:rPr>
      <w:rFonts w:eastAsiaTheme="minorEastAsia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A4"/>
    <w:rPr>
      <w:rFonts w:eastAsiaTheme="minorEastAsia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3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8A4"/>
    <w:rPr>
      <w:rFonts w:eastAsiaTheme="minorEastAsia"/>
      <w:kern w:val="0"/>
      <w:sz w:val="22"/>
      <w:szCs w:val="22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8A4"/>
    <w:rPr>
      <w:rFonts w:eastAsiaTheme="minorEastAsia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8A4"/>
    <w:rPr>
      <w:rFonts w:eastAsiaTheme="minorEastAsia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 Tedick</dc:creator>
  <cp:keywords/>
  <dc:description/>
  <cp:lastModifiedBy>Diane J Tedick</cp:lastModifiedBy>
  <cp:revision>2</cp:revision>
  <dcterms:created xsi:type="dcterms:W3CDTF">2023-08-20T19:00:00Z</dcterms:created>
  <dcterms:modified xsi:type="dcterms:W3CDTF">2023-08-20T19:10:00Z</dcterms:modified>
</cp:coreProperties>
</file>