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3C2D6F" w:rsidRPr="00DE315F" w14:paraId="15C24B61" w14:textId="77777777" w:rsidTr="00901F64">
        <w:tc>
          <w:tcPr>
            <w:tcW w:w="10070" w:type="dxa"/>
            <w:shd w:val="clear" w:color="auto" w:fill="A2EAE6"/>
          </w:tcPr>
          <w:p w14:paraId="2DC265A6" w14:textId="77777777" w:rsidR="003C2D6F" w:rsidRPr="00DE315F" w:rsidRDefault="003C2D6F"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cs="Times New Roman (Body CS)"/>
                <w:b/>
                <w:smallCaps/>
                <w:color w:val="000000" w:themeColor="text1"/>
                <w:sz w:val="28"/>
                <w:szCs w:val="28"/>
                <w:lang w:val="fr-CA"/>
              </w:rPr>
              <w:t>Volet 8</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Défendre les intérêts des élèves et des programmes</w:t>
            </w:r>
          </w:p>
        </w:tc>
      </w:tr>
      <w:tr w:rsidR="003C2D6F" w:rsidRPr="00DE315F" w14:paraId="79909C48" w14:textId="77777777" w:rsidTr="00901F64">
        <w:tc>
          <w:tcPr>
            <w:tcW w:w="10070" w:type="dxa"/>
            <w:shd w:val="clear" w:color="auto" w:fill="A2EAE6"/>
          </w:tcPr>
          <w:p w14:paraId="59D272F2" w14:textId="77777777" w:rsidR="003C2D6F" w:rsidRPr="00DE315F" w:rsidRDefault="003C2D6F" w:rsidP="00901F64">
            <w:pPr>
              <w:spacing w:before="120" w:after="120"/>
              <w:ind w:firstLine="0"/>
              <w:rPr>
                <w:rFonts w:ascii="Avenir Book" w:hAnsi="Avenir Book" w:cs="Times New Roman (Body CS)"/>
                <w:b/>
                <w:smallCaps/>
                <w:color w:val="000000" w:themeColor="text1"/>
                <w:sz w:val="24"/>
                <w:szCs w:val="24"/>
                <w:lang w:val="fr-CA"/>
              </w:rPr>
            </w:pPr>
            <w:r w:rsidRPr="00DE315F">
              <w:rPr>
                <w:rFonts w:ascii="Avenir Book" w:hAnsi="Avenir Book" w:cs="Times New Roman (Body CS)"/>
                <w:b/>
                <w:smallCaps/>
                <w:color w:val="000000" w:themeColor="text1"/>
                <w:sz w:val="24"/>
                <w:szCs w:val="24"/>
                <w:lang w:val="fr-CA"/>
              </w:rPr>
              <w:t xml:space="preserve">8A: </w:t>
            </w:r>
            <w:r w:rsidRPr="00DE315F">
              <w:rPr>
                <w:rFonts w:ascii="Avenir Book" w:hAnsi="Avenir Book" w:cstheme="minorHAnsi"/>
                <w:b/>
                <w:sz w:val="24"/>
                <w:szCs w:val="24"/>
                <w:lang w:val="fr-CA"/>
              </w:rPr>
              <w:t>Agir à titre de champion pour les élèves à risque</w:t>
            </w:r>
          </w:p>
        </w:tc>
      </w:tr>
    </w:tbl>
    <w:p w14:paraId="3BC8655A" w14:textId="77777777" w:rsidR="003C2D6F" w:rsidRPr="00DE315F" w:rsidRDefault="003C2D6F" w:rsidP="003C2D6F">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u w:val="single"/>
          <w:lang w:val="fr-CA"/>
        </w:rPr>
        <w:t>Lorsque c</w:t>
      </w:r>
      <w:r w:rsidRPr="00885AB3">
        <w:rPr>
          <w:rFonts w:ascii="Avenir Book" w:hAnsi="Avenir Book" w:cstheme="minorHAnsi"/>
          <w:sz w:val="24"/>
          <w:szCs w:val="24"/>
          <w:u w:val="single"/>
          <w:lang w:val="fr-CA"/>
        </w:rPr>
        <w:t>'</w:t>
      </w:r>
      <w:r w:rsidRPr="00DE315F">
        <w:rPr>
          <w:rFonts w:ascii="Avenir Book" w:hAnsi="Avenir Book" w:cstheme="minorHAnsi"/>
          <w:sz w:val="24"/>
          <w:szCs w:val="24"/>
          <w:u w:val="single"/>
          <w:lang w:val="fr-CA"/>
        </w:rPr>
        <w:t>est approprié</w:t>
      </w:r>
      <w:r w:rsidRPr="00DE315F">
        <w:rPr>
          <w:rFonts w:ascii="Avenir Book" w:hAnsi="Avenir Book" w:cstheme="minorHAnsi"/>
          <w:sz w:val="24"/>
          <w:szCs w:val="24"/>
          <w:lang w:val="fr-CA"/>
        </w:rPr>
        <w:t>, 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plaide pour que les élèves ayant des handicaps, des retards de langage ou d'autres particularités soient soutenus à l'intérieur du programme d'immersion plutôt que d'en être exclus.</w:t>
      </w:r>
    </w:p>
    <w:p w14:paraId="11E4F674" w14:textId="77777777" w:rsidR="003C2D6F" w:rsidRPr="00DE315F" w:rsidRDefault="003C2D6F" w:rsidP="003C2D6F">
      <w:pPr>
        <w:pStyle w:val="ListParagraph"/>
        <w:numPr>
          <w:ilvl w:val="0"/>
          <w:numId w:val="1"/>
        </w:numPr>
        <w:rPr>
          <w:rFonts w:ascii="Avenir Book" w:hAnsi="Avenir Book"/>
          <w:sz w:val="24"/>
          <w:szCs w:val="24"/>
          <w:lang w:val="fr-CA"/>
        </w:rPr>
      </w:pPr>
      <w:r w:rsidRPr="00DE315F">
        <w:rPr>
          <w:rFonts w:ascii="Avenir Book" w:hAnsi="Avenir Book" w:cstheme="minorHAnsi"/>
          <w:sz w:val="24"/>
          <w:szCs w:val="24"/>
          <w:lang w:val="fr-CA"/>
        </w:rPr>
        <w:t>L'</w:t>
      </w:r>
      <w:proofErr w:type="spellStart"/>
      <w:r w:rsidRPr="00DE315F">
        <w:rPr>
          <w:rFonts w:ascii="Avenir Book" w:hAnsi="Avenir Book" w:cstheme="minorHAnsi"/>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sz w:val="24"/>
          <w:szCs w:val="24"/>
          <w:lang w:val="fr-CA"/>
        </w:rPr>
        <w:t xml:space="preserve"> recourt à des preuves de recherche pour appuyer ses arguments.</w:t>
      </w:r>
    </w:p>
    <w:p w14:paraId="17CF81EE" w14:textId="77777777" w:rsidR="003C2D6F" w:rsidRPr="00DE315F" w:rsidRDefault="003C2D6F" w:rsidP="003C2D6F">
      <w:pPr>
        <w:pStyle w:val="ListParagraph"/>
        <w:ind w:left="1449" w:firstLine="0"/>
        <w:rPr>
          <w:rFonts w:ascii="Avenir Book" w:hAnsi="Avenir Book"/>
          <w:sz w:val="24"/>
          <w:szCs w:val="24"/>
          <w:lang w:val="fr-CA"/>
        </w:rPr>
      </w:pPr>
    </w:p>
    <w:p w14:paraId="0EB84D5F" w14:textId="77777777" w:rsidR="003C2D6F" w:rsidRPr="00DE315F" w:rsidRDefault="003C2D6F" w:rsidP="003C2D6F">
      <w:pPr>
        <w:pStyle w:val="ListParagraph"/>
        <w:ind w:left="1449" w:firstLine="0"/>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59264" behindDoc="0" locked="0" layoutInCell="1" allowOverlap="1" wp14:anchorId="722D6C1B" wp14:editId="53993D72">
                <wp:simplePos x="0" y="0"/>
                <wp:positionH relativeFrom="column">
                  <wp:posOffset>0</wp:posOffset>
                </wp:positionH>
                <wp:positionV relativeFrom="paragraph">
                  <wp:posOffset>12065</wp:posOffset>
                </wp:positionV>
                <wp:extent cx="6362700" cy="0"/>
                <wp:effectExtent l="12700" t="12700" r="12700" b="12700"/>
                <wp:wrapNone/>
                <wp:docPr id="44" name="Straight Connector 44"/>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6D262"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0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" strokecolor="#2f5496" strokeweight="1.5pt">
                <v:stroke linestyle="thinThin" joinstyle="miter" endcap="round"/>
              </v:line>
            </w:pict>
          </mc:Fallback>
        </mc:AlternateContent>
      </w:r>
    </w:p>
    <w:p w14:paraId="4F7CFB0B" w14:textId="77777777" w:rsidR="003C2D6F" w:rsidRPr="00DE315F" w:rsidRDefault="003C2D6F" w:rsidP="003C2D6F">
      <w:pPr>
        <w:rPr>
          <w:rFonts w:ascii="Avenir Book" w:hAnsi="Avenir Book"/>
          <w:b/>
          <w:sz w:val="24"/>
          <w:szCs w:val="24"/>
          <w:lang w:val="fr-CA"/>
        </w:rPr>
      </w:pPr>
      <w:r w:rsidRPr="00DE315F">
        <w:rPr>
          <w:rFonts w:ascii="Avenir Book" w:hAnsi="Avenir Book"/>
          <w:b/>
          <w:sz w:val="24"/>
          <w:szCs w:val="24"/>
          <w:lang w:val="fr-CA"/>
        </w:rPr>
        <w:t xml:space="preserve">Exemples:  </w:t>
      </w:r>
    </w:p>
    <w:p w14:paraId="08B7C46B" w14:textId="77777777" w:rsidR="003C2D6F" w:rsidRPr="00DE315F" w:rsidRDefault="003C2D6F" w:rsidP="003C2D6F">
      <w:pPr>
        <w:rPr>
          <w:rFonts w:ascii="Avenir Book" w:hAnsi="Avenir Book"/>
          <w:b/>
          <w:sz w:val="24"/>
          <w:szCs w:val="24"/>
          <w:lang w:val="fr-CA"/>
        </w:rPr>
      </w:pPr>
    </w:p>
    <w:p w14:paraId="0CF6F42C" w14:textId="77777777" w:rsidR="003C2D6F" w:rsidRPr="00DE315F" w:rsidRDefault="003C2D6F" w:rsidP="003C2D6F">
      <w:pPr>
        <w:ind w:left="709" w:firstLine="0"/>
        <w:rPr>
          <w:rFonts w:ascii="Avenir Book" w:hAnsi="Avenir Book"/>
          <w:sz w:val="24"/>
          <w:szCs w:val="24"/>
          <w:lang w:val="fr-CA"/>
        </w:rPr>
      </w:pPr>
      <w:r w:rsidRPr="00DE315F">
        <w:rPr>
          <w:rFonts w:ascii="Avenir Book" w:hAnsi="Avenir Book"/>
          <w:i/>
          <w:sz w:val="24"/>
          <w:szCs w:val="24"/>
          <w:lang w:val="fr-CA"/>
        </w:rPr>
        <w:t>1. Dans le but d</w:t>
      </w:r>
      <w:r w:rsidRPr="00885AB3">
        <w:rPr>
          <w:rFonts w:ascii="Avenir Book" w:hAnsi="Avenir Book" w:cstheme="minorHAnsi"/>
          <w:i/>
          <w:iCs/>
          <w:sz w:val="24"/>
          <w:szCs w:val="24"/>
          <w:lang w:val="fr-CA"/>
        </w:rPr>
        <w:t>'</w:t>
      </w:r>
      <w:r w:rsidRPr="00DE315F">
        <w:rPr>
          <w:rFonts w:ascii="Avenir Book" w:hAnsi="Avenir Book"/>
          <w:i/>
          <w:sz w:val="24"/>
          <w:szCs w:val="24"/>
          <w:lang w:val="fr-CA"/>
        </w:rPr>
        <w:t>aider une élève de 2</w:t>
      </w:r>
      <w:r w:rsidRPr="00DE315F">
        <w:rPr>
          <w:rFonts w:ascii="Avenir Book" w:hAnsi="Avenir Book"/>
          <w:i/>
          <w:sz w:val="24"/>
          <w:szCs w:val="24"/>
          <w:vertAlign w:val="superscript"/>
          <w:lang w:val="fr-CA"/>
        </w:rPr>
        <w:t>ème</w:t>
      </w:r>
      <w:r w:rsidRPr="00DE315F">
        <w:rPr>
          <w:rFonts w:ascii="Avenir Book" w:hAnsi="Avenir Book"/>
          <w:i/>
          <w:sz w:val="24"/>
          <w:szCs w:val="24"/>
          <w:lang w:val="fr-CA"/>
        </w:rPr>
        <w:t xml:space="preserve"> année en immersion française qui éprouve des difficultés en classe, la directrice de l'école, l'enseignant de la classe, les parents et l</w:t>
      </w:r>
      <w:r w:rsidRPr="00885AB3">
        <w:rPr>
          <w:rFonts w:ascii="Avenir Book" w:hAnsi="Avenir Book" w:cstheme="minorHAnsi"/>
          <w:i/>
          <w:iCs/>
          <w:sz w:val="24"/>
          <w:szCs w:val="24"/>
          <w:lang w:val="fr-CA"/>
        </w:rPr>
        <w:t>'</w:t>
      </w:r>
      <w:r w:rsidRPr="00DE315F">
        <w:rPr>
          <w:rFonts w:ascii="Avenir Book" w:hAnsi="Avenir Book"/>
          <w:i/>
          <w:sz w:val="24"/>
          <w:szCs w:val="24"/>
          <w:lang w:val="fr-CA"/>
        </w:rPr>
        <w:t>éducatrice spécialisé</w:t>
      </w:r>
      <w:r w:rsidRPr="00DE315F">
        <w:rPr>
          <w:rFonts w:ascii="Avenir Book" w:hAnsi="Avenir Book" w:cstheme="minorHAnsi"/>
          <w:bCs/>
          <w:i/>
          <w:sz w:val="24"/>
          <w:szCs w:val="24"/>
          <w:lang w:val="fr-CA"/>
        </w:rPr>
        <w:t>e</w:t>
      </w:r>
      <w:r w:rsidRPr="00DE315F">
        <w:rPr>
          <w:rFonts w:ascii="Avenir Book" w:hAnsi="Avenir Book"/>
          <w:i/>
          <w:sz w:val="24"/>
          <w:szCs w:val="24"/>
          <w:lang w:val="fr-CA"/>
        </w:rPr>
        <w:t xml:space="preserve"> se réunissent pour discuter des prochaines étapes. L'éducatrice spécialisée ouvre la réunion en affirmant:</w:t>
      </w:r>
      <w:proofErr w:type="gramStart"/>
      <w:r w:rsidRPr="00DE315F">
        <w:rPr>
          <w:rFonts w:ascii="Avenir Book" w:hAnsi="Avenir Book"/>
          <w:i/>
          <w:sz w:val="24"/>
          <w:szCs w:val="24"/>
          <w:lang w:val="fr-CA"/>
        </w:rPr>
        <w:t xml:space="preserve"> «L'apprentissage</w:t>
      </w:r>
      <w:proofErr w:type="gramEnd"/>
      <w:r w:rsidRPr="00DE315F">
        <w:rPr>
          <w:rFonts w:ascii="Avenir Book" w:hAnsi="Avenir Book"/>
          <w:i/>
          <w:sz w:val="24"/>
          <w:szCs w:val="24"/>
          <w:lang w:val="fr-CA"/>
        </w:rPr>
        <w:t xml:space="preserve"> en français est clairement trop exigeant pour cette enfant. Un programme anglais lui conviendrait </w:t>
      </w:r>
      <w:proofErr w:type="gramStart"/>
      <w:r w:rsidRPr="00DE315F">
        <w:rPr>
          <w:rFonts w:ascii="Avenir Book" w:hAnsi="Avenir Book"/>
          <w:i/>
          <w:sz w:val="24"/>
          <w:szCs w:val="24"/>
          <w:lang w:val="fr-CA"/>
        </w:rPr>
        <w:t>mieux»</w:t>
      </w:r>
      <w:proofErr w:type="gramEnd"/>
      <w:r w:rsidRPr="00DE315F">
        <w:rPr>
          <w:rFonts w:ascii="Avenir Book" w:hAnsi="Avenir Book"/>
          <w:i/>
          <w:sz w:val="24"/>
          <w:szCs w:val="24"/>
          <w:lang w:val="fr-CA"/>
        </w:rPr>
        <w:t>. En guise de réponse, l'enseignant de la classe explique:</w:t>
      </w:r>
      <w:proofErr w:type="gramStart"/>
      <w:r w:rsidRPr="00DE315F">
        <w:rPr>
          <w:rFonts w:ascii="Avenir Book" w:hAnsi="Avenir Book"/>
          <w:i/>
          <w:sz w:val="24"/>
          <w:szCs w:val="24"/>
          <w:lang w:val="fr-CA"/>
        </w:rPr>
        <w:t xml:space="preserve"> «En</w:t>
      </w:r>
      <w:proofErr w:type="gramEnd"/>
      <w:r w:rsidRPr="00DE315F">
        <w:rPr>
          <w:rFonts w:ascii="Avenir Book" w:hAnsi="Avenir Book"/>
          <w:i/>
          <w:sz w:val="24"/>
          <w:szCs w:val="24"/>
          <w:lang w:val="fr-CA"/>
        </w:rPr>
        <w:t xml:space="preserve"> fait, la recherche démontre que les élèves ayant des difficultés d'apprentissage </w:t>
      </w:r>
      <w:r w:rsidRPr="00DE315F">
        <w:rPr>
          <w:rFonts w:ascii="Avenir Book" w:hAnsi="Avenir Book"/>
          <w:i/>
          <w:sz w:val="24"/>
          <w:szCs w:val="24"/>
          <w:u w:val="single"/>
          <w:lang w:val="fr-CA"/>
        </w:rPr>
        <w:t>peuvent</w:t>
      </w:r>
      <w:r w:rsidRPr="00DE315F">
        <w:rPr>
          <w:rFonts w:ascii="Avenir Book" w:hAnsi="Avenir Book"/>
          <w:i/>
          <w:sz w:val="24"/>
          <w:szCs w:val="24"/>
          <w:lang w:val="fr-CA"/>
        </w:rPr>
        <w:t xml:space="preserve"> réussir dans les programmes d'immersion. Il serait important que nous lui fassions d</w:t>
      </w:r>
      <w:r w:rsidRPr="00885AB3">
        <w:rPr>
          <w:rFonts w:ascii="Avenir Book" w:hAnsi="Avenir Book" w:cstheme="minorHAnsi"/>
          <w:i/>
          <w:iCs/>
          <w:sz w:val="24"/>
          <w:szCs w:val="24"/>
          <w:lang w:val="fr-CA"/>
        </w:rPr>
        <w:t>'</w:t>
      </w:r>
      <w:r w:rsidRPr="00DE315F">
        <w:rPr>
          <w:rFonts w:ascii="Avenir Book" w:hAnsi="Avenir Book"/>
          <w:i/>
          <w:sz w:val="24"/>
          <w:szCs w:val="24"/>
          <w:lang w:val="fr-CA"/>
        </w:rPr>
        <w:t>abord passer des tests en français et en anglais. En fonction de ces résultats, nous pourrions ensuite tenter une série d'interventions pédagogiques en suivant ses progrès sur plusieurs mois. Nous ne devrions prendre aucune décision finale avant d'avoir identifié la cause de ses difficultés, d</w:t>
      </w:r>
      <w:r w:rsidRPr="00885AB3">
        <w:rPr>
          <w:rFonts w:ascii="Avenir Book" w:hAnsi="Avenir Book" w:cstheme="minorHAnsi"/>
          <w:i/>
          <w:iCs/>
          <w:sz w:val="24"/>
          <w:szCs w:val="24"/>
          <w:lang w:val="fr-CA"/>
        </w:rPr>
        <w:t>'</w:t>
      </w:r>
      <w:r w:rsidRPr="00DE315F">
        <w:rPr>
          <w:rFonts w:ascii="Avenir Book" w:hAnsi="Avenir Book"/>
          <w:i/>
          <w:sz w:val="24"/>
          <w:szCs w:val="24"/>
          <w:lang w:val="fr-CA"/>
        </w:rPr>
        <w:t>avoir cerné des stratégies pédagogiques qui pourraient l</w:t>
      </w:r>
      <w:r w:rsidRPr="00885AB3">
        <w:rPr>
          <w:rFonts w:ascii="Avenir Book" w:hAnsi="Avenir Book" w:cstheme="minorHAnsi"/>
          <w:i/>
          <w:iCs/>
          <w:sz w:val="24"/>
          <w:szCs w:val="24"/>
          <w:lang w:val="fr-CA"/>
        </w:rPr>
        <w:t>'</w:t>
      </w:r>
      <w:r w:rsidRPr="00DE315F">
        <w:rPr>
          <w:rFonts w:ascii="Avenir Book" w:hAnsi="Avenir Book"/>
          <w:i/>
          <w:sz w:val="24"/>
          <w:szCs w:val="24"/>
          <w:lang w:val="fr-CA"/>
        </w:rPr>
        <w:t>aider à les surmonter, et d</w:t>
      </w:r>
      <w:r w:rsidRPr="00885AB3">
        <w:rPr>
          <w:rFonts w:ascii="Avenir Book" w:hAnsi="Avenir Book" w:cstheme="minorHAnsi"/>
          <w:i/>
          <w:iCs/>
          <w:sz w:val="24"/>
          <w:szCs w:val="24"/>
          <w:lang w:val="fr-CA"/>
        </w:rPr>
        <w:t>'</w:t>
      </w:r>
      <w:r w:rsidRPr="00DE315F">
        <w:rPr>
          <w:rFonts w:ascii="Avenir Book" w:hAnsi="Avenir Book"/>
          <w:i/>
          <w:sz w:val="24"/>
          <w:szCs w:val="24"/>
          <w:lang w:val="fr-CA"/>
        </w:rPr>
        <w:t>avoir évalué comment elle répond à nos interventions."</w:t>
      </w:r>
    </w:p>
    <w:p w14:paraId="7901F168" w14:textId="77777777" w:rsidR="003C2D6F" w:rsidRPr="00DE315F" w:rsidRDefault="003C2D6F" w:rsidP="003C2D6F">
      <w:pPr>
        <w:ind w:left="900" w:firstLine="0"/>
        <w:rPr>
          <w:rFonts w:ascii="Avenir Book" w:hAnsi="Avenir Book"/>
          <w:sz w:val="24"/>
          <w:szCs w:val="24"/>
          <w:lang w:val="fr-CA"/>
        </w:rPr>
      </w:pPr>
    </w:p>
    <w:p w14:paraId="5A97102D" w14:textId="77777777" w:rsidR="003C2D6F" w:rsidRPr="00DE315F" w:rsidRDefault="003C2D6F" w:rsidP="003C2D6F">
      <w:pPr>
        <w:rPr>
          <w:rFonts w:ascii="Avenir Book" w:hAnsi="Avenir Book"/>
          <w:i/>
          <w:sz w:val="24"/>
          <w:szCs w:val="24"/>
          <w:lang w:val="fr-CA"/>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3C2D6F" w:rsidRPr="00DE315F" w14:paraId="737EA402" w14:textId="77777777" w:rsidTr="00901F64">
        <w:tc>
          <w:tcPr>
            <w:tcW w:w="9710" w:type="dxa"/>
            <w:shd w:val="clear" w:color="auto" w:fill="FCFBFD"/>
          </w:tcPr>
          <w:p w14:paraId="70546FAD" w14:textId="77777777" w:rsidR="003C2D6F" w:rsidRPr="00DE315F" w:rsidRDefault="003C2D6F" w:rsidP="00901F64">
            <w:pPr>
              <w:ind w:firstLine="0"/>
              <w:rPr>
                <w:rFonts w:ascii="Avenir Book" w:hAnsi="Avenir Book"/>
                <w:b/>
                <w:sz w:val="24"/>
                <w:szCs w:val="24"/>
                <w:lang w:val="fr-CA"/>
              </w:rPr>
            </w:pPr>
            <w:r w:rsidRPr="00DE315F">
              <w:rPr>
                <w:rFonts w:ascii="Avenir Book" w:hAnsi="Avenir Book"/>
                <w:b/>
                <w:sz w:val="24"/>
                <w:szCs w:val="24"/>
                <w:lang w:val="fr-CA"/>
              </w:rPr>
              <w:t>Mes notes sur ce volet:</w:t>
            </w:r>
          </w:p>
          <w:p w14:paraId="724D3E2D" w14:textId="77777777" w:rsidR="003C2D6F" w:rsidRPr="00DE315F" w:rsidRDefault="003C2D6F" w:rsidP="00901F64">
            <w:pPr>
              <w:rPr>
                <w:rFonts w:ascii="Avenir Book" w:hAnsi="Avenir Book"/>
                <w:b/>
                <w:sz w:val="24"/>
                <w:szCs w:val="24"/>
                <w:lang w:val="fr-CA"/>
              </w:rPr>
            </w:pPr>
          </w:p>
          <w:p w14:paraId="185727A1" w14:textId="77777777" w:rsidR="003C2D6F" w:rsidRPr="00DE315F" w:rsidRDefault="003C2D6F" w:rsidP="00901F64">
            <w:pPr>
              <w:rPr>
                <w:rFonts w:ascii="Avenir Book" w:hAnsi="Avenir Book"/>
                <w:b/>
                <w:sz w:val="24"/>
                <w:szCs w:val="24"/>
                <w:lang w:val="fr-CA"/>
              </w:rPr>
            </w:pPr>
          </w:p>
          <w:p w14:paraId="629818E3" w14:textId="77777777" w:rsidR="003C2D6F" w:rsidRPr="00DE315F" w:rsidRDefault="003C2D6F" w:rsidP="00901F64">
            <w:pPr>
              <w:rPr>
                <w:rFonts w:ascii="Avenir Book" w:hAnsi="Avenir Book"/>
                <w:b/>
                <w:sz w:val="24"/>
                <w:szCs w:val="24"/>
                <w:lang w:val="fr-CA"/>
              </w:rPr>
            </w:pPr>
          </w:p>
          <w:p w14:paraId="7FFFAEA7" w14:textId="77777777" w:rsidR="003C2D6F" w:rsidRPr="00DE315F" w:rsidRDefault="003C2D6F" w:rsidP="00901F64">
            <w:pPr>
              <w:rPr>
                <w:rFonts w:ascii="Avenir Book" w:hAnsi="Avenir Book"/>
                <w:b/>
                <w:sz w:val="24"/>
                <w:szCs w:val="24"/>
                <w:lang w:val="fr-CA"/>
              </w:rPr>
            </w:pPr>
          </w:p>
          <w:p w14:paraId="0EDC35FB" w14:textId="77777777" w:rsidR="003C2D6F" w:rsidRPr="00DE315F" w:rsidRDefault="003C2D6F" w:rsidP="00901F64">
            <w:pPr>
              <w:ind w:firstLine="0"/>
              <w:rPr>
                <w:rFonts w:ascii="Avenir Book" w:hAnsi="Avenir Book"/>
                <w:b/>
                <w:sz w:val="24"/>
                <w:szCs w:val="24"/>
                <w:lang w:val="fr-CA"/>
              </w:rPr>
            </w:pPr>
          </w:p>
          <w:p w14:paraId="310F94A8" w14:textId="77777777" w:rsidR="003C2D6F" w:rsidRPr="00DE315F" w:rsidRDefault="003C2D6F" w:rsidP="00901F64">
            <w:pPr>
              <w:ind w:firstLine="0"/>
              <w:rPr>
                <w:rFonts w:ascii="Avenir Book" w:hAnsi="Avenir Book"/>
                <w:b/>
                <w:sz w:val="24"/>
                <w:szCs w:val="24"/>
                <w:lang w:val="fr-CA"/>
              </w:rPr>
            </w:pPr>
          </w:p>
          <w:p w14:paraId="3DC6CCE5" w14:textId="77777777" w:rsidR="003C2D6F" w:rsidRPr="00DE315F" w:rsidRDefault="003C2D6F" w:rsidP="00901F64">
            <w:pPr>
              <w:ind w:firstLine="0"/>
              <w:rPr>
                <w:rFonts w:ascii="Avenir Book" w:hAnsi="Avenir Book"/>
                <w:b/>
                <w:sz w:val="24"/>
                <w:szCs w:val="24"/>
                <w:lang w:val="fr-CA"/>
              </w:rPr>
            </w:pPr>
          </w:p>
          <w:p w14:paraId="0EAF3B32" w14:textId="77777777" w:rsidR="003C2D6F" w:rsidRPr="00DE315F" w:rsidRDefault="003C2D6F" w:rsidP="00901F64">
            <w:pPr>
              <w:ind w:firstLine="0"/>
              <w:rPr>
                <w:rFonts w:ascii="Avenir Book" w:hAnsi="Avenir Book"/>
                <w:b/>
                <w:sz w:val="24"/>
                <w:szCs w:val="24"/>
                <w:lang w:val="fr-CA"/>
              </w:rPr>
            </w:pPr>
          </w:p>
        </w:tc>
      </w:tr>
      <w:tr w:rsidR="003C2D6F" w:rsidRPr="00DE315F" w14:paraId="07D5450D" w14:textId="77777777" w:rsidTr="00901F64">
        <w:tc>
          <w:tcPr>
            <w:tcW w:w="9710" w:type="dxa"/>
            <w:shd w:val="clear" w:color="auto" w:fill="FCFBFD"/>
          </w:tcPr>
          <w:p w14:paraId="5C66DF6E" w14:textId="77777777" w:rsidR="003C2D6F" w:rsidRPr="00DE315F" w:rsidRDefault="003C2D6F"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71965ECB" w14:textId="77777777" w:rsidR="003C2D6F" w:rsidRPr="00DE315F" w:rsidRDefault="003C2D6F" w:rsidP="00901F64">
            <w:pPr>
              <w:rPr>
                <w:rFonts w:ascii="Avenir Book" w:hAnsi="Avenir Book"/>
                <w:b/>
                <w:sz w:val="24"/>
                <w:szCs w:val="24"/>
                <w:lang w:val="fr-CA"/>
              </w:rPr>
            </w:pPr>
          </w:p>
          <w:p w14:paraId="30BF77CD" w14:textId="77777777" w:rsidR="003C2D6F" w:rsidRPr="00DE315F" w:rsidRDefault="003C2D6F" w:rsidP="00901F64">
            <w:pPr>
              <w:rPr>
                <w:rFonts w:ascii="Avenir Book" w:hAnsi="Avenir Book"/>
                <w:b/>
                <w:sz w:val="24"/>
                <w:szCs w:val="24"/>
                <w:lang w:val="fr-CA"/>
              </w:rPr>
            </w:pPr>
          </w:p>
          <w:p w14:paraId="3C63B616" w14:textId="77777777" w:rsidR="003C2D6F" w:rsidRPr="00DE315F" w:rsidRDefault="003C2D6F" w:rsidP="00901F64">
            <w:pPr>
              <w:rPr>
                <w:rFonts w:ascii="Avenir Book" w:hAnsi="Avenir Book"/>
                <w:b/>
                <w:sz w:val="24"/>
                <w:szCs w:val="24"/>
                <w:lang w:val="fr-CA"/>
              </w:rPr>
            </w:pPr>
          </w:p>
          <w:p w14:paraId="584D2FD3" w14:textId="77777777" w:rsidR="003C2D6F" w:rsidRPr="00DE315F" w:rsidRDefault="003C2D6F" w:rsidP="00901F64">
            <w:pPr>
              <w:rPr>
                <w:rFonts w:ascii="Avenir Book" w:hAnsi="Avenir Book"/>
                <w:b/>
                <w:sz w:val="24"/>
                <w:szCs w:val="24"/>
                <w:lang w:val="fr-CA"/>
              </w:rPr>
            </w:pPr>
          </w:p>
          <w:p w14:paraId="24309695" w14:textId="77777777" w:rsidR="003C2D6F" w:rsidRPr="00DE315F" w:rsidRDefault="003C2D6F" w:rsidP="00901F64">
            <w:pPr>
              <w:rPr>
                <w:rFonts w:ascii="Avenir Book" w:hAnsi="Avenir Book"/>
                <w:b/>
                <w:sz w:val="24"/>
                <w:szCs w:val="24"/>
                <w:lang w:val="fr-CA"/>
              </w:rPr>
            </w:pPr>
          </w:p>
          <w:p w14:paraId="770D9F4D" w14:textId="77777777" w:rsidR="003C2D6F" w:rsidRPr="00DE315F" w:rsidRDefault="003C2D6F" w:rsidP="00901F64">
            <w:pPr>
              <w:rPr>
                <w:rFonts w:ascii="Avenir Book" w:hAnsi="Avenir Book"/>
                <w:b/>
                <w:sz w:val="24"/>
                <w:szCs w:val="24"/>
                <w:lang w:val="fr-CA"/>
              </w:rPr>
            </w:pPr>
          </w:p>
          <w:p w14:paraId="60A5509F" w14:textId="77777777" w:rsidR="003C2D6F" w:rsidRPr="00DE315F" w:rsidRDefault="003C2D6F" w:rsidP="00901F64">
            <w:pPr>
              <w:rPr>
                <w:rFonts w:ascii="Avenir Book" w:hAnsi="Avenir Book"/>
                <w:b/>
                <w:sz w:val="24"/>
                <w:szCs w:val="24"/>
                <w:lang w:val="fr-CA"/>
              </w:rPr>
            </w:pPr>
          </w:p>
          <w:p w14:paraId="4112C325" w14:textId="77777777" w:rsidR="003C2D6F" w:rsidRPr="00DE315F" w:rsidRDefault="003C2D6F" w:rsidP="00901F64">
            <w:pPr>
              <w:ind w:firstLine="0"/>
              <w:rPr>
                <w:rFonts w:ascii="Avenir Book" w:hAnsi="Avenir Book"/>
                <w:b/>
                <w:sz w:val="24"/>
                <w:szCs w:val="24"/>
                <w:lang w:val="fr-CA"/>
              </w:rPr>
            </w:pPr>
          </w:p>
        </w:tc>
      </w:tr>
      <w:tr w:rsidR="003C2D6F" w:rsidRPr="00DE315F" w14:paraId="28890A17" w14:textId="77777777" w:rsidTr="00901F64">
        <w:tc>
          <w:tcPr>
            <w:tcW w:w="9710" w:type="dxa"/>
            <w:shd w:val="clear" w:color="auto" w:fill="FCFBFD"/>
          </w:tcPr>
          <w:p w14:paraId="1BC6B8B3" w14:textId="77777777" w:rsidR="003C2D6F" w:rsidRPr="00DE315F" w:rsidRDefault="003C2D6F"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31A86E9D" w14:textId="77777777" w:rsidR="003C2D6F" w:rsidRPr="00DE315F" w:rsidRDefault="003C2D6F" w:rsidP="00901F64">
            <w:pPr>
              <w:ind w:firstLine="0"/>
              <w:rPr>
                <w:rFonts w:ascii="Avenir Book" w:hAnsi="Avenir Book"/>
                <w:b/>
                <w:sz w:val="24"/>
                <w:szCs w:val="24"/>
                <w:lang w:val="fr-CA"/>
              </w:rPr>
            </w:pPr>
          </w:p>
          <w:p w14:paraId="25A850BB" w14:textId="77777777" w:rsidR="003C2D6F" w:rsidRPr="00DE315F" w:rsidRDefault="003C2D6F" w:rsidP="00901F64">
            <w:pPr>
              <w:ind w:firstLine="0"/>
              <w:rPr>
                <w:rFonts w:ascii="Avenir Book" w:hAnsi="Avenir Book"/>
                <w:b/>
                <w:sz w:val="24"/>
                <w:szCs w:val="24"/>
                <w:lang w:val="fr-CA"/>
              </w:rPr>
            </w:pPr>
          </w:p>
          <w:p w14:paraId="452DEBA7" w14:textId="77777777" w:rsidR="003C2D6F" w:rsidRPr="00DE315F" w:rsidRDefault="003C2D6F" w:rsidP="00901F64">
            <w:pPr>
              <w:ind w:firstLine="0"/>
              <w:rPr>
                <w:rFonts w:ascii="Avenir Book" w:hAnsi="Avenir Book"/>
                <w:b/>
                <w:sz w:val="24"/>
                <w:szCs w:val="24"/>
                <w:lang w:val="fr-CA"/>
              </w:rPr>
            </w:pPr>
          </w:p>
          <w:p w14:paraId="0DB637B8" w14:textId="77777777" w:rsidR="003C2D6F" w:rsidRPr="00DE315F" w:rsidRDefault="003C2D6F" w:rsidP="00901F64">
            <w:pPr>
              <w:ind w:firstLine="0"/>
              <w:rPr>
                <w:rFonts w:ascii="Avenir Book" w:hAnsi="Avenir Book"/>
                <w:b/>
                <w:sz w:val="24"/>
                <w:szCs w:val="24"/>
                <w:lang w:val="fr-CA"/>
              </w:rPr>
            </w:pPr>
          </w:p>
          <w:p w14:paraId="22843D5A" w14:textId="77777777" w:rsidR="003C2D6F" w:rsidRPr="00DE315F" w:rsidRDefault="003C2D6F" w:rsidP="00901F64">
            <w:pPr>
              <w:ind w:firstLine="0"/>
              <w:rPr>
                <w:rFonts w:ascii="Avenir Book" w:hAnsi="Avenir Book"/>
                <w:b/>
                <w:sz w:val="24"/>
                <w:szCs w:val="24"/>
                <w:lang w:val="fr-CA"/>
              </w:rPr>
            </w:pPr>
          </w:p>
          <w:p w14:paraId="46325F51" w14:textId="77777777" w:rsidR="003C2D6F" w:rsidRPr="00DE315F" w:rsidRDefault="003C2D6F" w:rsidP="00901F64">
            <w:pPr>
              <w:ind w:firstLine="0"/>
              <w:rPr>
                <w:rFonts w:ascii="Avenir Book" w:hAnsi="Avenir Book"/>
                <w:b/>
                <w:sz w:val="24"/>
                <w:szCs w:val="24"/>
                <w:lang w:val="fr-CA"/>
              </w:rPr>
            </w:pPr>
          </w:p>
          <w:p w14:paraId="157F740E" w14:textId="77777777" w:rsidR="003C2D6F" w:rsidRPr="00DE315F" w:rsidRDefault="003C2D6F" w:rsidP="00901F64">
            <w:pPr>
              <w:ind w:firstLine="0"/>
              <w:rPr>
                <w:rFonts w:ascii="Avenir Book" w:hAnsi="Avenir Book"/>
                <w:b/>
                <w:sz w:val="24"/>
                <w:szCs w:val="24"/>
                <w:lang w:val="fr-CA"/>
              </w:rPr>
            </w:pPr>
          </w:p>
          <w:p w14:paraId="5593F774" w14:textId="77777777" w:rsidR="003C2D6F" w:rsidRPr="00DE315F" w:rsidRDefault="003C2D6F" w:rsidP="00901F64">
            <w:pPr>
              <w:ind w:firstLine="0"/>
              <w:rPr>
                <w:rFonts w:ascii="Avenir Book" w:hAnsi="Avenir Book"/>
                <w:b/>
                <w:sz w:val="24"/>
                <w:szCs w:val="24"/>
                <w:lang w:val="fr-CA"/>
              </w:rPr>
            </w:pPr>
          </w:p>
        </w:tc>
      </w:tr>
      <w:tr w:rsidR="003C2D6F" w:rsidRPr="00DE315F" w14:paraId="1D6E815B" w14:textId="77777777" w:rsidTr="00901F64">
        <w:tc>
          <w:tcPr>
            <w:tcW w:w="9710" w:type="dxa"/>
            <w:shd w:val="clear" w:color="auto" w:fill="FCFBFD"/>
          </w:tcPr>
          <w:p w14:paraId="2C54CBE1" w14:textId="77777777" w:rsidR="003C2D6F" w:rsidRPr="00DE315F" w:rsidRDefault="003C2D6F"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4C1E4111" w14:textId="77777777" w:rsidR="003C2D6F" w:rsidRPr="00DE315F" w:rsidRDefault="003C2D6F" w:rsidP="00901F64">
            <w:pPr>
              <w:ind w:firstLine="0"/>
              <w:rPr>
                <w:rFonts w:ascii="Avenir Book" w:hAnsi="Avenir Book"/>
                <w:b/>
                <w:sz w:val="24"/>
                <w:szCs w:val="24"/>
                <w:lang w:val="fr-CA"/>
              </w:rPr>
            </w:pPr>
          </w:p>
          <w:p w14:paraId="3FB30A35" w14:textId="77777777" w:rsidR="003C2D6F" w:rsidRPr="00DE315F" w:rsidRDefault="003C2D6F" w:rsidP="00901F64">
            <w:pPr>
              <w:rPr>
                <w:rFonts w:ascii="Avenir Book" w:hAnsi="Avenir Book"/>
                <w:b/>
                <w:sz w:val="24"/>
                <w:szCs w:val="24"/>
                <w:lang w:val="fr-CA"/>
              </w:rPr>
            </w:pPr>
          </w:p>
          <w:p w14:paraId="529B75B5" w14:textId="77777777" w:rsidR="003C2D6F" w:rsidRPr="00DE315F" w:rsidRDefault="003C2D6F" w:rsidP="00901F64">
            <w:pPr>
              <w:ind w:firstLine="0"/>
              <w:rPr>
                <w:rFonts w:ascii="Avenir Book" w:hAnsi="Avenir Book"/>
                <w:b/>
                <w:sz w:val="24"/>
                <w:szCs w:val="24"/>
                <w:lang w:val="fr-CA"/>
              </w:rPr>
            </w:pPr>
          </w:p>
          <w:p w14:paraId="30FF9485" w14:textId="77777777" w:rsidR="003C2D6F" w:rsidRPr="00DE315F" w:rsidRDefault="003C2D6F" w:rsidP="00901F64">
            <w:pPr>
              <w:rPr>
                <w:rFonts w:ascii="Avenir Book" w:hAnsi="Avenir Book"/>
                <w:b/>
                <w:sz w:val="24"/>
                <w:szCs w:val="24"/>
                <w:lang w:val="fr-CA"/>
              </w:rPr>
            </w:pPr>
          </w:p>
          <w:p w14:paraId="57F17E25" w14:textId="77777777" w:rsidR="003C2D6F" w:rsidRPr="00DE315F" w:rsidRDefault="003C2D6F" w:rsidP="00901F64">
            <w:pPr>
              <w:ind w:firstLine="0"/>
              <w:rPr>
                <w:rFonts w:ascii="Avenir Book" w:hAnsi="Avenir Book"/>
                <w:b/>
                <w:sz w:val="24"/>
                <w:szCs w:val="24"/>
                <w:lang w:val="fr-CA"/>
              </w:rPr>
            </w:pPr>
          </w:p>
          <w:p w14:paraId="66812463" w14:textId="77777777" w:rsidR="003C2D6F" w:rsidRPr="00DE315F" w:rsidRDefault="003C2D6F" w:rsidP="00901F64">
            <w:pPr>
              <w:rPr>
                <w:rFonts w:ascii="Avenir Book" w:hAnsi="Avenir Book"/>
                <w:b/>
                <w:sz w:val="24"/>
                <w:szCs w:val="24"/>
                <w:lang w:val="fr-CA"/>
              </w:rPr>
            </w:pPr>
          </w:p>
          <w:p w14:paraId="035DC6BB" w14:textId="77777777" w:rsidR="003C2D6F" w:rsidRPr="00DE315F" w:rsidRDefault="003C2D6F" w:rsidP="00901F64">
            <w:pPr>
              <w:rPr>
                <w:rFonts w:ascii="Avenir Book" w:hAnsi="Avenir Book"/>
                <w:b/>
                <w:sz w:val="24"/>
                <w:szCs w:val="24"/>
                <w:lang w:val="fr-CA"/>
              </w:rPr>
            </w:pPr>
          </w:p>
          <w:p w14:paraId="3F9DA277" w14:textId="77777777" w:rsidR="003C2D6F" w:rsidRPr="00DE315F" w:rsidRDefault="003C2D6F" w:rsidP="00901F64">
            <w:pPr>
              <w:ind w:firstLine="0"/>
              <w:rPr>
                <w:rFonts w:ascii="Avenir Book" w:hAnsi="Avenir Book"/>
                <w:b/>
                <w:sz w:val="24"/>
                <w:szCs w:val="24"/>
                <w:lang w:val="fr-CA"/>
              </w:rPr>
            </w:pPr>
          </w:p>
        </w:tc>
      </w:tr>
      <w:tr w:rsidR="003C2D6F" w:rsidRPr="00DE315F" w14:paraId="7450AD7F" w14:textId="77777777" w:rsidTr="00901F64">
        <w:tc>
          <w:tcPr>
            <w:tcW w:w="9710" w:type="dxa"/>
            <w:shd w:val="clear" w:color="auto" w:fill="FCFBFD"/>
          </w:tcPr>
          <w:p w14:paraId="33653688" w14:textId="77777777" w:rsidR="003C2D6F" w:rsidRPr="00DE315F" w:rsidRDefault="003C2D6F" w:rsidP="00901F64">
            <w:pPr>
              <w:ind w:firstLine="0"/>
              <w:rPr>
                <w:rFonts w:ascii="Avenir Book" w:hAnsi="Avenir Book"/>
                <w:b/>
                <w:sz w:val="24"/>
                <w:szCs w:val="24"/>
                <w:lang w:val="fr-CA"/>
              </w:rPr>
            </w:pPr>
            <w:r w:rsidRPr="00DE315F">
              <w:rPr>
                <w:rFonts w:ascii="Avenir Book" w:hAnsi="Avenir Book"/>
                <w:b/>
                <w:sz w:val="24"/>
                <w:szCs w:val="24"/>
                <w:lang w:val="fr-CA"/>
              </w:rPr>
              <w:t xml:space="preserve">Ressources: </w:t>
            </w:r>
          </w:p>
          <w:p w14:paraId="4CE9DB45" w14:textId="77777777" w:rsidR="003C2D6F" w:rsidRPr="00DE315F" w:rsidRDefault="003C2D6F" w:rsidP="00901F64">
            <w:pPr>
              <w:ind w:firstLine="0"/>
              <w:rPr>
                <w:rFonts w:ascii="Avenir Book" w:hAnsi="Avenir Book"/>
                <w:b/>
                <w:sz w:val="24"/>
                <w:szCs w:val="24"/>
                <w:lang w:val="fr-CA"/>
              </w:rPr>
            </w:pPr>
          </w:p>
          <w:p w14:paraId="428DB411" w14:textId="77777777" w:rsidR="003C2D6F" w:rsidRPr="00DE315F" w:rsidRDefault="003C2D6F" w:rsidP="00901F64">
            <w:pPr>
              <w:ind w:firstLine="0"/>
              <w:rPr>
                <w:rFonts w:ascii="Avenir Book" w:hAnsi="Avenir Book"/>
                <w:b/>
                <w:sz w:val="24"/>
                <w:szCs w:val="24"/>
                <w:lang w:val="fr-CA"/>
              </w:rPr>
            </w:pPr>
          </w:p>
          <w:p w14:paraId="5141CD63" w14:textId="77777777" w:rsidR="003C2D6F" w:rsidRPr="00DE315F" w:rsidRDefault="003C2D6F" w:rsidP="00901F64">
            <w:pPr>
              <w:ind w:firstLine="0"/>
              <w:rPr>
                <w:rFonts w:ascii="Avenir Book" w:hAnsi="Avenir Book"/>
                <w:b/>
                <w:sz w:val="24"/>
                <w:szCs w:val="24"/>
                <w:lang w:val="fr-CA"/>
              </w:rPr>
            </w:pPr>
          </w:p>
          <w:p w14:paraId="6471274E" w14:textId="77777777" w:rsidR="003C2D6F" w:rsidRPr="00DE315F" w:rsidRDefault="003C2D6F" w:rsidP="00901F64">
            <w:pPr>
              <w:ind w:firstLine="0"/>
              <w:rPr>
                <w:rFonts w:ascii="Avenir Book" w:hAnsi="Avenir Book"/>
                <w:b/>
                <w:sz w:val="24"/>
                <w:szCs w:val="24"/>
                <w:lang w:val="fr-CA"/>
              </w:rPr>
            </w:pPr>
          </w:p>
          <w:p w14:paraId="63FDBB18" w14:textId="77777777" w:rsidR="003C2D6F" w:rsidRPr="00DE315F" w:rsidRDefault="003C2D6F" w:rsidP="00901F64">
            <w:pPr>
              <w:ind w:firstLine="0"/>
              <w:rPr>
                <w:rFonts w:ascii="Avenir Book" w:hAnsi="Avenir Book"/>
                <w:b/>
                <w:sz w:val="24"/>
                <w:szCs w:val="24"/>
                <w:lang w:val="fr-CA"/>
              </w:rPr>
            </w:pPr>
          </w:p>
          <w:p w14:paraId="17FF66CE" w14:textId="77777777" w:rsidR="003C2D6F" w:rsidRPr="00DE315F" w:rsidRDefault="003C2D6F" w:rsidP="00901F64">
            <w:pPr>
              <w:ind w:firstLine="0"/>
              <w:rPr>
                <w:rFonts w:ascii="Avenir Book" w:hAnsi="Avenir Book"/>
                <w:b/>
                <w:sz w:val="24"/>
                <w:szCs w:val="24"/>
                <w:lang w:val="fr-CA"/>
              </w:rPr>
            </w:pPr>
          </w:p>
          <w:p w14:paraId="3C17B392" w14:textId="77777777" w:rsidR="003C2D6F" w:rsidRPr="00DE315F" w:rsidRDefault="003C2D6F" w:rsidP="00901F64">
            <w:pPr>
              <w:ind w:firstLine="0"/>
              <w:rPr>
                <w:rFonts w:ascii="Avenir Book" w:hAnsi="Avenir Book"/>
                <w:b/>
                <w:sz w:val="24"/>
                <w:szCs w:val="24"/>
                <w:lang w:val="fr-CA"/>
              </w:rPr>
            </w:pPr>
          </w:p>
        </w:tc>
      </w:tr>
    </w:tbl>
    <w:p w14:paraId="561CC996" w14:textId="77777777" w:rsidR="003C2D6F" w:rsidRPr="00DE315F" w:rsidRDefault="003C2D6F" w:rsidP="003C2D6F">
      <w:pPr>
        <w:rPr>
          <w:rFonts w:ascii="Avenir Book" w:hAnsi="Avenir Book"/>
          <w:b/>
          <w:sz w:val="24"/>
          <w:szCs w:val="24"/>
        </w:rPr>
      </w:pPr>
    </w:p>
    <w:p w14:paraId="296E6146" w14:textId="77777777" w:rsidR="003C2D6F" w:rsidRPr="00DE315F" w:rsidRDefault="003C2D6F" w:rsidP="003C2D6F">
      <w:pPr>
        <w:rPr>
          <w:rFonts w:ascii="Avenir Book" w:hAnsi="Avenir Book"/>
          <w:b/>
          <w:sz w:val="24"/>
          <w:szCs w:val="24"/>
        </w:rPr>
      </w:pPr>
      <w:r w:rsidRPr="00DE315F">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3C2D6F" w:rsidRPr="00DE315F" w14:paraId="4DFF4A06" w14:textId="77777777" w:rsidTr="00901F64">
        <w:tc>
          <w:tcPr>
            <w:tcW w:w="9720" w:type="dxa"/>
            <w:shd w:val="clear" w:color="auto" w:fill="A2EAE6"/>
          </w:tcPr>
          <w:p w14:paraId="0A9695D9" w14:textId="77777777" w:rsidR="003C2D6F" w:rsidRPr="00DE315F" w:rsidRDefault="003C2D6F" w:rsidP="00901F64">
            <w:pPr>
              <w:spacing w:before="120" w:after="120"/>
              <w:ind w:firstLine="0"/>
              <w:rPr>
                <w:rFonts w:ascii="Avenir Book" w:hAnsi="Avenir Book"/>
                <w:color w:val="833C0B" w:themeColor="accent2" w:themeShade="80"/>
                <w:sz w:val="28"/>
                <w:szCs w:val="28"/>
                <w:lang w:val="fr-CA"/>
              </w:rPr>
            </w:pPr>
            <w:r w:rsidRPr="00DE315F">
              <w:rPr>
                <w:rFonts w:ascii="Avenir Book" w:hAnsi="Avenir Book" w:cs="Times New Roman (Body CS)"/>
                <w:b/>
                <w:smallCaps/>
                <w:color w:val="000000" w:themeColor="text1"/>
                <w:sz w:val="28"/>
                <w:szCs w:val="28"/>
                <w:lang w:val="fr-CA"/>
              </w:rPr>
              <w:lastRenderedPageBreak/>
              <w:t>Volet 8</w:t>
            </w:r>
            <w:r w:rsidRPr="00DE315F">
              <w:rPr>
                <w:rFonts w:ascii="Avenir Book" w:hAnsi="Avenir Book"/>
                <w:b/>
                <w:color w:val="000000" w:themeColor="text1"/>
                <w:sz w:val="28"/>
                <w:szCs w:val="28"/>
                <w:lang w:val="fr-CA"/>
              </w:rPr>
              <w:t xml:space="preserve">: </w:t>
            </w:r>
            <w:r w:rsidRPr="00DE315F">
              <w:rPr>
                <w:rFonts w:ascii="Avenir Book" w:hAnsi="Avenir Book" w:cs="Times New Roman (Body CS)"/>
                <w:b/>
                <w:smallCaps/>
                <w:color w:val="000000" w:themeColor="text1"/>
                <w:sz w:val="28"/>
                <w:szCs w:val="28"/>
                <w:lang w:val="fr-CA"/>
              </w:rPr>
              <w:t>Défendre les intérêts des élèves et des programmes</w:t>
            </w:r>
          </w:p>
        </w:tc>
      </w:tr>
      <w:tr w:rsidR="003C2D6F" w:rsidRPr="00DE315F" w14:paraId="65159D34" w14:textId="77777777" w:rsidTr="00901F64">
        <w:tc>
          <w:tcPr>
            <w:tcW w:w="9720" w:type="dxa"/>
            <w:shd w:val="clear" w:color="auto" w:fill="A2EAE6"/>
          </w:tcPr>
          <w:p w14:paraId="55C797C1" w14:textId="77777777" w:rsidR="003C2D6F" w:rsidRPr="00DE315F" w:rsidRDefault="003C2D6F" w:rsidP="00901F64">
            <w:pPr>
              <w:spacing w:before="120" w:after="120"/>
              <w:ind w:firstLine="0"/>
              <w:rPr>
                <w:rFonts w:ascii="Avenir Book" w:hAnsi="Avenir Book" w:cs="Times New Roman (Body CS)"/>
                <w:b/>
                <w:smallCaps/>
                <w:color w:val="000000" w:themeColor="text1"/>
                <w:sz w:val="24"/>
                <w:szCs w:val="24"/>
                <w:lang w:val="fr-CA"/>
              </w:rPr>
            </w:pPr>
            <w:r w:rsidRPr="00DE315F">
              <w:rPr>
                <w:rFonts w:ascii="Avenir Book" w:hAnsi="Avenir Book" w:cs="Times New Roman (Body CS)"/>
                <w:b/>
                <w:smallCaps/>
                <w:color w:val="000000" w:themeColor="text1"/>
                <w:sz w:val="24"/>
                <w:szCs w:val="24"/>
                <w:lang w:val="fr-CA"/>
              </w:rPr>
              <w:t xml:space="preserve">8B: </w:t>
            </w:r>
            <w:r w:rsidRPr="00DE315F">
              <w:rPr>
                <w:rFonts w:ascii="Avenir Book" w:hAnsi="Avenir Book" w:cstheme="minorHAnsi"/>
                <w:b/>
                <w:sz w:val="24"/>
                <w:szCs w:val="24"/>
                <w:lang w:val="fr-CA"/>
              </w:rPr>
              <w:t>Agir à titre de champion pour les programmes</w:t>
            </w:r>
          </w:p>
        </w:tc>
      </w:tr>
    </w:tbl>
    <w:p w14:paraId="093CC8C8" w14:textId="77777777" w:rsidR="003C2D6F" w:rsidRPr="00DE315F" w:rsidRDefault="003C2D6F" w:rsidP="003C2D6F">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a une bonne compréhension des pratiques et des politiques du modèle pédagogique de l</w:t>
      </w:r>
      <w:r w:rsidRPr="00885AB3">
        <w:rPr>
          <w:rFonts w:ascii="Avenir Book" w:hAnsi="Avenir Book" w:cstheme="minorHAnsi"/>
          <w:sz w:val="24"/>
          <w:szCs w:val="24"/>
          <w:lang w:val="fr-CA"/>
        </w:rPr>
        <w:t>'</w:t>
      </w:r>
      <w:r w:rsidRPr="00DE315F">
        <w:rPr>
          <w:rFonts w:ascii="Avenir Book" w:hAnsi="Avenir Book" w:cstheme="minorHAnsi"/>
          <w:bCs/>
          <w:sz w:val="24"/>
          <w:szCs w:val="24"/>
          <w:lang w:val="fr-CA"/>
        </w:rPr>
        <w:t>établissement et les communique aux parents et aux autres intervenants.</w:t>
      </w:r>
    </w:p>
    <w:p w14:paraId="7BEF61EA" w14:textId="77777777" w:rsidR="003C2D6F" w:rsidRPr="00DE315F" w:rsidRDefault="003C2D6F" w:rsidP="003C2D6F">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défend des pratiques et des politiques qui maintiennent la </w:t>
      </w:r>
      <w:proofErr w:type="gramStart"/>
      <w:r w:rsidRPr="00DE315F">
        <w:rPr>
          <w:rFonts w:ascii="Avenir Book" w:hAnsi="Avenir Book" w:cstheme="minorHAnsi"/>
          <w:bCs/>
          <w:sz w:val="24"/>
          <w:szCs w:val="24"/>
          <w:lang w:val="fr-CA"/>
        </w:rPr>
        <w:t>fidélité</w:t>
      </w:r>
      <w:proofErr w:type="gramEnd"/>
      <w:r w:rsidRPr="00DE315F">
        <w:rPr>
          <w:rFonts w:ascii="Avenir Book" w:hAnsi="Avenir Book" w:cstheme="minorHAnsi"/>
          <w:bCs/>
          <w:sz w:val="24"/>
          <w:szCs w:val="24"/>
          <w:lang w:val="fr-CA"/>
        </w:rPr>
        <w:t xml:space="preserve"> envers le modèle du programme.</w:t>
      </w:r>
    </w:p>
    <w:p w14:paraId="298C563B" w14:textId="77777777" w:rsidR="003C2D6F" w:rsidRPr="00DE315F" w:rsidRDefault="003C2D6F" w:rsidP="003C2D6F">
      <w:pPr>
        <w:pStyle w:val="ListParagraph"/>
        <w:numPr>
          <w:ilvl w:val="0"/>
          <w:numId w:val="1"/>
        </w:numPr>
        <w:rPr>
          <w:rFonts w:ascii="Avenir Book" w:hAnsi="Avenir Book"/>
          <w:sz w:val="24"/>
          <w:szCs w:val="24"/>
          <w:lang w:val="fr-CA"/>
        </w:rPr>
      </w:pPr>
      <w:r w:rsidRPr="00DE315F">
        <w:rPr>
          <w:rFonts w:ascii="Avenir Book" w:hAnsi="Avenir Book" w:cstheme="minorHAnsi"/>
          <w:bCs/>
          <w:sz w:val="24"/>
          <w:szCs w:val="24"/>
          <w:lang w:val="fr-CA"/>
        </w:rPr>
        <w:t>L'</w:t>
      </w:r>
      <w:proofErr w:type="spellStart"/>
      <w:r w:rsidRPr="00DE315F">
        <w:rPr>
          <w:rFonts w:ascii="Avenir Book" w:hAnsi="Avenir Book" w:cstheme="minorHAnsi"/>
          <w:bCs/>
          <w:sz w:val="24"/>
          <w:szCs w:val="24"/>
          <w:lang w:val="fr-CA"/>
        </w:rPr>
        <w:t>enseignant</w:t>
      </w:r>
      <w:r w:rsidRPr="00DE315F">
        <w:rPr>
          <w:rFonts w:ascii="Avenir Book" w:hAnsi="Avenir Book"/>
          <w:sz w:val="24"/>
          <w:szCs w:val="24"/>
          <w:lang w:val="fr-CA"/>
        </w:rPr>
        <w:t>·</w:t>
      </w:r>
      <w:r w:rsidRPr="00DE315F">
        <w:rPr>
          <w:rFonts w:ascii="Avenir Book" w:hAnsi="Avenir Book" w:cstheme="minorHAnsi"/>
          <w:bCs/>
          <w:sz w:val="24"/>
          <w:szCs w:val="24"/>
          <w:lang w:val="fr-CA"/>
        </w:rPr>
        <w:t>e</w:t>
      </w:r>
      <w:proofErr w:type="spellEnd"/>
      <w:r w:rsidRPr="00DE315F">
        <w:rPr>
          <w:rFonts w:ascii="Avenir Book" w:hAnsi="Avenir Book" w:cstheme="minorHAnsi"/>
          <w:bCs/>
          <w:sz w:val="24"/>
          <w:szCs w:val="24"/>
          <w:lang w:val="fr-CA"/>
        </w:rPr>
        <w:t xml:space="preserve"> sait répondre de façon compétente aux questions communes des enseignants, du personnel de district, des parents ou de la communauté.</w:t>
      </w:r>
    </w:p>
    <w:p w14:paraId="07D4D174" w14:textId="77777777" w:rsidR="003C2D6F" w:rsidRPr="00DE315F" w:rsidRDefault="003C2D6F" w:rsidP="003C2D6F">
      <w:pPr>
        <w:pStyle w:val="ListParagraph"/>
        <w:ind w:left="1449" w:firstLine="0"/>
        <w:rPr>
          <w:rFonts w:ascii="Avenir Book" w:hAnsi="Avenir Book"/>
          <w:sz w:val="24"/>
          <w:szCs w:val="24"/>
          <w:lang w:val="fr-CA"/>
        </w:rPr>
      </w:pPr>
    </w:p>
    <w:p w14:paraId="0A741594" w14:textId="77777777" w:rsidR="003C2D6F" w:rsidRPr="00DE315F" w:rsidRDefault="003C2D6F" w:rsidP="003C2D6F">
      <w:pPr>
        <w:ind w:firstLine="0"/>
        <w:rPr>
          <w:rFonts w:ascii="Avenir Book" w:hAnsi="Avenir Book"/>
          <w:sz w:val="24"/>
          <w:szCs w:val="24"/>
          <w:lang w:val="fr-CA"/>
        </w:rPr>
      </w:pPr>
      <w:r w:rsidRPr="00DE315F">
        <w:rPr>
          <w:rFonts w:ascii="Avenir Book" w:hAnsi="Avenir Book"/>
          <w:noProof/>
          <w:sz w:val="24"/>
          <w:szCs w:val="24"/>
        </w:rPr>
        <mc:AlternateContent>
          <mc:Choice Requires="wps">
            <w:drawing>
              <wp:anchor distT="0" distB="0" distL="114300" distR="114300" simplePos="0" relativeHeight="251660288" behindDoc="0" locked="0" layoutInCell="1" allowOverlap="1" wp14:anchorId="38D71EFF" wp14:editId="2FCCFBA6">
                <wp:simplePos x="0" y="0"/>
                <wp:positionH relativeFrom="column">
                  <wp:posOffset>0</wp:posOffset>
                </wp:positionH>
                <wp:positionV relativeFrom="paragraph">
                  <wp:posOffset>12065</wp:posOffset>
                </wp:positionV>
                <wp:extent cx="6362700" cy="0"/>
                <wp:effectExtent l="12700" t="12700" r="12700" b="12700"/>
                <wp:wrapNone/>
                <wp:docPr id="45" name="Straight Connector 45"/>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6C36C" id="Straight Connector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0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" strokecolor="#2f5496" strokeweight="1.5pt">
                <v:stroke linestyle="thinThin" joinstyle="miter" endcap="round"/>
              </v:line>
            </w:pict>
          </mc:Fallback>
        </mc:AlternateContent>
      </w:r>
    </w:p>
    <w:p w14:paraId="226C785A" w14:textId="77777777" w:rsidR="003C2D6F" w:rsidRPr="00DE315F" w:rsidRDefault="003C2D6F" w:rsidP="003C2D6F">
      <w:pPr>
        <w:rPr>
          <w:rFonts w:ascii="Avenir Book" w:hAnsi="Avenir Book"/>
          <w:b/>
          <w:sz w:val="24"/>
          <w:szCs w:val="24"/>
          <w:lang w:val="fr-CA"/>
        </w:rPr>
      </w:pPr>
      <w:r w:rsidRPr="00DE315F">
        <w:rPr>
          <w:rFonts w:ascii="Avenir Book" w:hAnsi="Avenir Book"/>
          <w:b/>
          <w:sz w:val="24"/>
          <w:szCs w:val="24"/>
          <w:lang w:val="fr-CA"/>
        </w:rPr>
        <w:t xml:space="preserve">Exemples:  </w:t>
      </w:r>
    </w:p>
    <w:p w14:paraId="3651E744" w14:textId="77777777" w:rsidR="003C2D6F" w:rsidRPr="00DE315F" w:rsidRDefault="003C2D6F" w:rsidP="003C2D6F">
      <w:pPr>
        <w:rPr>
          <w:rFonts w:ascii="Avenir Book" w:hAnsi="Avenir Book"/>
          <w:b/>
          <w:sz w:val="24"/>
          <w:szCs w:val="24"/>
          <w:lang w:val="fr-CA"/>
        </w:rPr>
      </w:pPr>
    </w:p>
    <w:p w14:paraId="7F21FBFC" w14:textId="77777777" w:rsidR="003C2D6F" w:rsidRPr="00DE315F" w:rsidRDefault="003C2D6F" w:rsidP="003C2D6F">
      <w:pPr>
        <w:ind w:left="720" w:firstLine="0"/>
        <w:rPr>
          <w:rFonts w:ascii="Avenir Book" w:hAnsi="Avenir Book"/>
          <w:i/>
          <w:iCs/>
          <w:sz w:val="24"/>
          <w:szCs w:val="24"/>
          <w:lang w:val="fr-CA"/>
        </w:rPr>
      </w:pPr>
      <w:r w:rsidRPr="00DE315F">
        <w:rPr>
          <w:rFonts w:ascii="Avenir Book" w:hAnsi="Avenir Book"/>
          <w:i/>
          <w:iCs/>
          <w:sz w:val="24"/>
          <w:szCs w:val="24"/>
          <w:lang w:val="fr-CA"/>
        </w:rPr>
        <w:t>1. Un parent d'un élève de 2</w:t>
      </w:r>
      <w:r w:rsidRPr="00DE315F">
        <w:rPr>
          <w:rFonts w:ascii="Avenir Book" w:hAnsi="Avenir Book"/>
          <w:i/>
          <w:iCs/>
          <w:sz w:val="24"/>
          <w:szCs w:val="24"/>
          <w:vertAlign w:val="superscript"/>
          <w:lang w:val="fr-CA"/>
        </w:rPr>
        <w:t>ème</w:t>
      </w:r>
      <w:r w:rsidRPr="00DE315F">
        <w:rPr>
          <w:rFonts w:ascii="Avenir Book" w:hAnsi="Avenir Book"/>
          <w:i/>
          <w:iCs/>
          <w:sz w:val="24"/>
          <w:szCs w:val="24"/>
          <w:lang w:val="fr-CA"/>
        </w:rPr>
        <w:t xml:space="preserve"> année s'inquiète du fait que son enfant n'apprend pas encore à lire en anglais. L'enseignante lui expose la structure et les objectifs d'un modèle de programme 90/10, en s'appuyant sur les recherches appropriées et dans un langage accessible. Elle rappelle au parent que son enfant lit au niveau de la classe en français, et lui explique que plusieurs des compétences de lecture développées en français vont se transférer en anglais. Elle lui assure enfin que lorsque l'enseignement formel de la lecture en anglais débutera (en 3</w:t>
      </w:r>
      <w:r w:rsidRPr="00DE315F">
        <w:rPr>
          <w:rFonts w:ascii="Avenir Book" w:hAnsi="Avenir Book"/>
          <w:i/>
          <w:iCs/>
          <w:sz w:val="24"/>
          <w:szCs w:val="24"/>
          <w:vertAlign w:val="superscript"/>
          <w:lang w:val="fr-CA"/>
        </w:rPr>
        <w:t>ème</w:t>
      </w:r>
      <w:r w:rsidRPr="00DE315F">
        <w:rPr>
          <w:rFonts w:ascii="Avenir Book" w:hAnsi="Avenir Book"/>
          <w:i/>
          <w:iCs/>
          <w:sz w:val="24"/>
          <w:szCs w:val="24"/>
          <w:lang w:val="fr-CA"/>
        </w:rPr>
        <w:t xml:space="preserve"> année dans ce programme), son enfant apprendra rapidement.</w:t>
      </w:r>
    </w:p>
    <w:p w14:paraId="55CCDC0B" w14:textId="77777777" w:rsidR="003C2D6F" w:rsidRPr="00DE315F" w:rsidRDefault="003C2D6F" w:rsidP="003C2D6F">
      <w:pPr>
        <w:ind w:left="720" w:firstLine="0"/>
        <w:rPr>
          <w:rFonts w:ascii="Avenir Book" w:hAnsi="Avenir Book"/>
          <w:i/>
          <w:iCs/>
          <w:sz w:val="24"/>
          <w:szCs w:val="24"/>
          <w:lang w:val="fr-CA"/>
        </w:rPr>
      </w:pPr>
    </w:p>
    <w:p w14:paraId="2F22889C" w14:textId="77777777" w:rsidR="003C2D6F" w:rsidRPr="00DE315F" w:rsidRDefault="003C2D6F" w:rsidP="003C2D6F">
      <w:pPr>
        <w:ind w:left="720" w:firstLine="0"/>
        <w:rPr>
          <w:rFonts w:ascii="Avenir Book" w:hAnsi="Avenir Book"/>
          <w:i/>
          <w:iCs/>
          <w:sz w:val="24"/>
          <w:szCs w:val="24"/>
          <w:lang w:val="fr-CA"/>
        </w:rPr>
      </w:pPr>
      <w:r w:rsidRPr="00DE315F">
        <w:rPr>
          <w:rFonts w:ascii="Avenir Book" w:hAnsi="Avenir Book"/>
          <w:i/>
          <w:iCs/>
          <w:sz w:val="24"/>
          <w:szCs w:val="24"/>
          <w:lang w:val="fr-CA"/>
        </w:rPr>
        <w:t>2. En discutant avec ses collègues anglophones d'un programme à volets, un enseignant est en mesure d</w:t>
      </w:r>
      <w:r w:rsidRPr="00885AB3">
        <w:rPr>
          <w:rFonts w:ascii="Avenir Book" w:hAnsi="Avenir Book" w:cstheme="minorHAnsi"/>
          <w:i/>
          <w:iCs/>
          <w:sz w:val="24"/>
          <w:szCs w:val="24"/>
          <w:lang w:val="fr-CA"/>
        </w:rPr>
        <w:t>'</w:t>
      </w:r>
      <w:r w:rsidRPr="00DE315F">
        <w:rPr>
          <w:rFonts w:ascii="Avenir Book" w:hAnsi="Avenir Book"/>
          <w:i/>
          <w:iCs/>
          <w:sz w:val="24"/>
          <w:szCs w:val="24"/>
          <w:lang w:val="fr-CA"/>
        </w:rPr>
        <w:t>expliquer en quoi le modèle d'immersion bidirectionnel est plus efficace que l'enseignement de l</w:t>
      </w:r>
      <w:r w:rsidRPr="00885AB3">
        <w:rPr>
          <w:rFonts w:ascii="Avenir Book" w:hAnsi="Avenir Book" w:cstheme="minorHAnsi"/>
          <w:i/>
          <w:iCs/>
          <w:sz w:val="24"/>
          <w:szCs w:val="24"/>
          <w:lang w:val="fr-CA"/>
        </w:rPr>
        <w:t>'</w:t>
      </w:r>
      <w:r w:rsidRPr="00DE315F">
        <w:rPr>
          <w:rFonts w:ascii="Avenir Book" w:hAnsi="Avenir Book"/>
          <w:i/>
          <w:iCs/>
          <w:sz w:val="24"/>
          <w:szCs w:val="24"/>
          <w:lang w:val="fr-CA"/>
        </w:rPr>
        <w:t>anglais langue seconde en mode retrait ou insertion pour aider les élèves de langue maternelle hmong à apprendre l'anglais.</w:t>
      </w:r>
    </w:p>
    <w:p w14:paraId="5ADF90C0" w14:textId="77777777" w:rsidR="003C2D6F" w:rsidRPr="00DE315F" w:rsidRDefault="003C2D6F" w:rsidP="003C2D6F">
      <w:pPr>
        <w:ind w:left="720" w:firstLine="0"/>
        <w:rPr>
          <w:rFonts w:ascii="Avenir Book" w:hAnsi="Avenir Book"/>
          <w:sz w:val="24"/>
          <w:szCs w:val="24"/>
          <w:lang w:val="fr-CA"/>
        </w:rPr>
      </w:pPr>
    </w:p>
    <w:p w14:paraId="4DC10BE9" w14:textId="77777777" w:rsidR="003C2D6F" w:rsidRPr="00DE315F" w:rsidRDefault="003C2D6F" w:rsidP="003C2D6F">
      <w:pPr>
        <w:rPr>
          <w:rFonts w:ascii="Avenir Book" w:hAnsi="Avenir Book"/>
          <w:i/>
          <w:sz w:val="24"/>
          <w:szCs w:val="24"/>
          <w:lang w:val="fr-CA"/>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3C2D6F" w:rsidRPr="00DE315F" w14:paraId="5D866CAF" w14:textId="77777777" w:rsidTr="00901F64">
        <w:tc>
          <w:tcPr>
            <w:tcW w:w="9710" w:type="dxa"/>
            <w:shd w:val="clear" w:color="auto" w:fill="FCFBFD"/>
          </w:tcPr>
          <w:p w14:paraId="01F2D4A5" w14:textId="77777777" w:rsidR="003C2D6F" w:rsidRPr="00DE315F" w:rsidRDefault="003C2D6F" w:rsidP="00901F64">
            <w:pPr>
              <w:ind w:firstLine="0"/>
              <w:rPr>
                <w:rFonts w:ascii="Avenir Book" w:hAnsi="Avenir Book"/>
                <w:b/>
                <w:sz w:val="24"/>
                <w:szCs w:val="24"/>
                <w:lang w:val="fr-CA"/>
              </w:rPr>
            </w:pPr>
            <w:r w:rsidRPr="00DE315F">
              <w:rPr>
                <w:rFonts w:ascii="Avenir Book" w:hAnsi="Avenir Book"/>
                <w:b/>
                <w:sz w:val="24"/>
                <w:szCs w:val="24"/>
                <w:lang w:val="fr-CA"/>
              </w:rPr>
              <w:t>Mes notes sur ce volet:</w:t>
            </w:r>
          </w:p>
          <w:p w14:paraId="5BD4801A" w14:textId="77777777" w:rsidR="003C2D6F" w:rsidRPr="00DE315F" w:rsidRDefault="003C2D6F" w:rsidP="00901F64">
            <w:pPr>
              <w:rPr>
                <w:rFonts w:ascii="Avenir Book" w:hAnsi="Avenir Book"/>
                <w:b/>
                <w:sz w:val="24"/>
                <w:szCs w:val="24"/>
                <w:lang w:val="fr-CA"/>
              </w:rPr>
            </w:pPr>
          </w:p>
          <w:p w14:paraId="02434E34" w14:textId="77777777" w:rsidR="003C2D6F" w:rsidRPr="00DE315F" w:rsidRDefault="003C2D6F" w:rsidP="00901F64">
            <w:pPr>
              <w:rPr>
                <w:rFonts w:ascii="Avenir Book" w:hAnsi="Avenir Book"/>
                <w:b/>
                <w:sz w:val="24"/>
                <w:szCs w:val="24"/>
                <w:lang w:val="fr-CA"/>
              </w:rPr>
            </w:pPr>
          </w:p>
          <w:p w14:paraId="6B1BC275" w14:textId="77777777" w:rsidR="003C2D6F" w:rsidRPr="00DE315F" w:rsidRDefault="003C2D6F" w:rsidP="00901F64">
            <w:pPr>
              <w:rPr>
                <w:rFonts w:ascii="Avenir Book" w:hAnsi="Avenir Book"/>
                <w:b/>
                <w:sz w:val="24"/>
                <w:szCs w:val="24"/>
                <w:lang w:val="fr-CA"/>
              </w:rPr>
            </w:pPr>
          </w:p>
          <w:p w14:paraId="22FFEABC" w14:textId="77777777" w:rsidR="003C2D6F" w:rsidRPr="00DE315F" w:rsidRDefault="003C2D6F" w:rsidP="00901F64">
            <w:pPr>
              <w:ind w:firstLine="0"/>
              <w:rPr>
                <w:rFonts w:ascii="Avenir Book" w:hAnsi="Avenir Book"/>
                <w:b/>
                <w:sz w:val="24"/>
                <w:szCs w:val="24"/>
                <w:lang w:val="fr-CA"/>
              </w:rPr>
            </w:pPr>
          </w:p>
          <w:p w14:paraId="4EDCEBD0" w14:textId="77777777" w:rsidR="003C2D6F" w:rsidRPr="00DE315F" w:rsidRDefault="003C2D6F" w:rsidP="00901F64">
            <w:pPr>
              <w:ind w:firstLine="0"/>
              <w:rPr>
                <w:rFonts w:ascii="Avenir Book" w:hAnsi="Avenir Book"/>
                <w:b/>
                <w:sz w:val="24"/>
                <w:szCs w:val="24"/>
                <w:lang w:val="fr-CA"/>
              </w:rPr>
            </w:pPr>
          </w:p>
          <w:p w14:paraId="0C4F6946" w14:textId="77777777" w:rsidR="003C2D6F" w:rsidRPr="00DE315F" w:rsidRDefault="003C2D6F" w:rsidP="00901F64">
            <w:pPr>
              <w:ind w:firstLine="0"/>
              <w:rPr>
                <w:rFonts w:ascii="Avenir Book" w:hAnsi="Avenir Book"/>
                <w:b/>
                <w:sz w:val="24"/>
                <w:szCs w:val="24"/>
                <w:lang w:val="fr-CA"/>
              </w:rPr>
            </w:pPr>
          </w:p>
        </w:tc>
      </w:tr>
      <w:tr w:rsidR="003C2D6F" w:rsidRPr="00DE315F" w14:paraId="230170DD" w14:textId="77777777" w:rsidTr="00901F64">
        <w:tc>
          <w:tcPr>
            <w:tcW w:w="9710" w:type="dxa"/>
            <w:shd w:val="clear" w:color="auto" w:fill="FCFBFD"/>
          </w:tcPr>
          <w:p w14:paraId="09044FA4" w14:textId="77777777" w:rsidR="003C2D6F" w:rsidRPr="00DE315F" w:rsidRDefault="003C2D6F" w:rsidP="00901F64">
            <w:pPr>
              <w:ind w:firstLine="0"/>
              <w:rPr>
                <w:rFonts w:ascii="Avenir Book" w:hAnsi="Avenir Book"/>
                <w:b/>
                <w:sz w:val="24"/>
                <w:szCs w:val="24"/>
                <w:lang w:val="fr-CA"/>
              </w:rPr>
            </w:pPr>
            <w:r w:rsidRPr="00DE315F">
              <w:rPr>
                <w:rFonts w:ascii="Avenir Book" w:hAnsi="Avenir Book"/>
                <w:b/>
                <w:sz w:val="24"/>
                <w:szCs w:val="24"/>
                <w:lang w:val="fr-CA"/>
              </w:rPr>
              <w:lastRenderedPageBreak/>
              <w:t>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tenté / ce que j</w:t>
            </w:r>
            <w:r w:rsidRPr="007F2AAC">
              <w:rPr>
                <w:rFonts w:ascii="Avenir Book" w:hAnsi="Avenir Book" w:cstheme="minorHAnsi"/>
                <w:b/>
                <w:bCs/>
                <w:sz w:val="24"/>
                <w:szCs w:val="24"/>
                <w:lang w:val="fr-CA"/>
              </w:rPr>
              <w:t>'</w:t>
            </w:r>
            <w:r w:rsidRPr="00DE315F">
              <w:rPr>
                <w:rFonts w:ascii="Avenir Book" w:hAnsi="Avenir Book"/>
                <w:b/>
                <w:sz w:val="24"/>
                <w:szCs w:val="24"/>
                <w:lang w:val="fr-CA"/>
              </w:rPr>
              <w:t>ai observé:</w:t>
            </w:r>
          </w:p>
          <w:p w14:paraId="057006CC" w14:textId="77777777" w:rsidR="003C2D6F" w:rsidRPr="00DE315F" w:rsidRDefault="003C2D6F" w:rsidP="00901F64">
            <w:pPr>
              <w:rPr>
                <w:rFonts w:ascii="Avenir Book" w:hAnsi="Avenir Book"/>
                <w:b/>
                <w:sz w:val="24"/>
                <w:szCs w:val="24"/>
                <w:lang w:val="fr-CA"/>
              </w:rPr>
            </w:pPr>
          </w:p>
          <w:p w14:paraId="35C166C6" w14:textId="77777777" w:rsidR="003C2D6F" w:rsidRPr="00DE315F" w:rsidRDefault="003C2D6F" w:rsidP="00901F64">
            <w:pPr>
              <w:rPr>
                <w:rFonts w:ascii="Avenir Book" w:hAnsi="Avenir Book"/>
                <w:b/>
                <w:sz w:val="24"/>
                <w:szCs w:val="24"/>
                <w:lang w:val="fr-CA"/>
              </w:rPr>
            </w:pPr>
          </w:p>
          <w:p w14:paraId="57908947" w14:textId="77777777" w:rsidR="003C2D6F" w:rsidRPr="00DE315F" w:rsidRDefault="003C2D6F" w:rsidP="00901F64">
            <w:pPr>
              <w:rPr>
                <w:rFonts w:ascii="Avenir Book" w:hAnsi="Avenir Book"/>
                <w:b/>
                <w:sz w:val="24"/>
                <w:szCs w:val="24"/>
                <w:lang w:val="fr-CA"/>
              </w:rPr>
            </w:pPr>
          </w:p>
          <w:p w14:paraId="5EEF5058" w14:textId="77777777" w:rsidR="003C2D6F" w:rsidRPr="00DE315F" w:rsidRDefault="003C2D6F" w:rsidP="00901F64">
            <w:pPr>
              <w:rPr>
                <w:rFonts w:ascii="Avenir Book" w:hAnsi="Avenir Book"/>
                <w:b/>
                <w:sz w:val="24"/>
                <w:szCs w:val="24"/>
                <w:lang w:val="fr-CA"/>
              </w:rPr>
            </w:pPr>
          </w:p>
          <w:p w14:paraId="1DEA1ADC" w14:textId="77777777" w:rsidR="003C2D6F" w:rsidRPr="00DE315F" w:rsidRDefault="003C2D6F" w:rsidP="00901F64">
            <w:pPr>
              <w:rPr>
                <w:rFonts w:ascii="Avenir Book" w:hAnsi="Avenir Book"/>
                <w:b/>
                <w:sz w:val="24"/>
                <w:szCs w:val="24"/>
                <w:lang w:val="fr-CA"/>
              </w:rPr>
            </w:pPr>
          </w:p>
          <w:p w14:paraId="39152A10" w14:textId="77777777" w:rsidR="003C2D6F" w:rsidRPr="00DE315F" w:rsidRDefault="003C2D6F" w:rsidP="00901F64">
            <w:pPr>
              <w:rPr>
                <w:rFonts w:ascii="Avenir Book" w:hAnsi="Avenir Book"/>
                <w:b/>
                <w:sz w:val="24"/>
                <w:szCs w:val="24"/>
                <w:lang w:val="fr-CA"/>
              </w:rPr>
            </w:pPr>
          </w:p>
          <w:p w14:paraId="7BFB6DDE" w14:textId="77777777" w:rsidR="003C2D6F" w:rsidRPr="00DE315F" w:rsidRDefault="003C2D6F" w:rsidP="00901F64">
            <w:pPr>
              <w:rPr>
                <w:rFonts w:ascii="Avenir Book" w:hAnsi="Avenir Book"/>
                <w:b/>
                <w:sz w:val="24"/>
                <w:szCs w:val="24"/>
                <w:lang w:val="fr-CA"/>
              </w:rPr>
            </w:pPr>
          </w:p>
          <w:p w14:paraId="77B2D77B" w14:textId="77777777" w:rsidR="003C2D6F" w:rsidRPr="00DE315F" w:rsidRDefault="003C2D6F" w:rsidP="00901F64">
            <w:pPr>
              <w:ind w:firstLine="0"/>
              <w:rPr>
                <w:rFonts w:ascii="Avenir Book" w:hAnsi="Avenir Book"/>
                <w:b/>
                <w:sz w:val="24"/>
                <w:szCs w:val="24"/>
                <w:lang w:val="fr-CA"/>
              </w:rPr>
            </w:pPr>
          </w:p>
        </w:tc>
      </w:tr>
      <w:tr w:rsidR="003C2D6F" w:rsidRPr="00DE315F" w14:paraId="50CCFE5E" w14:textId="77777777" w:rsidTr="00901F64">
        <w:tc>
          <w:tcPr>
            <w:tcW w:w="9710" w:type="dxa"/>
            <w:shd w:val="clear" w:color="auto" w:fill="FCFBFD"/>
          </w:tcPr>
          <w:p w14:paraId="09538669" w14:textId="77777777" w:rsidR="003C2D6F" w:rsidRPr="00DE315F" w:rsidRDefault="003C2D6F" w:rsidP="00901F64">
            <w:pPr>
              <w:ind w:firstLine="0"/>
              <w:rPr>
                <w:rFonts w:ascii="Avenir Book" w:hAnsi="Avenir Book"/>
                <w:b/>
                <w:sz w:val="24"/>
                <w:szCs w:val="24"/>
                <w:lang w:val="fr-CA"/>
              </w:rPr>
            </w:pPr>
            <w:r w:rsidRPr="00DE315F">
              <w:rPr>
                <w:rFonts w:ascii="Avenir Book" w:hAnsi="Avenir Book"/>
                <w:b/>
                <w:sz w:val="24"/>
                <w:szCs w:val="24"/>
                <w:lang w:val="fr-CA"/>
              </w:rPr>
              <w:t>Mes objectifs:</w:t>
            </w:r>
          </w:p>
          <w:p w14:paraId="64581F7E" w14:textId="77777777" w:rsidR="003C2D6F" w:rsidRPr="00DE315F" w:rsidRDefault="003C2D6F" w:rsidP="00901F64">
            <w:pPr>
              <w:ind w:firstLine="0"/>
              <w:rPr>
                <w:rFonts w:ascii="Avenir Book" w:hAnsi="Avenir Book"/>
                <w:b/>
                <w:sz w:val="24"/>
                <w:szCs w:val="24"/>
                <w:lang w:val="fr-CA"/>
              </w:rPr>
            </w:pPr>
          </w:p>
          <w:p w14:paraId="23BD0B34" w14:textId="77777777" w:rsidR="003C2D6F" w:rsidRPr="00DE315F" w:rsidRDefault="003C2D6F" w:rsidP="00901F64">
            <w:pPr>
              <w:ind w:firstLine="0"/>
              <w:rPr>
                <w:rFonts w:ascii="Avenir Book" w:hAnsi="Avenir Book"/>
                <w:b/>
                <w:sz w:val="24"/>
                <w:szCs w:val="24"/>
                <w:lang w:val="fr-CA"/>
              </w:rPr>
            </w:pPr>
          </w:p>
          <w:p w14:paraId="266388FB" w14:textId="77777777" w:rsidR="003C2D6F" w:rsidRPr="00DE315F" w:rsidRDefault="003C2D6F" w:rsidP="00901F64">
            <w:pPr>
              <w:ind w:firstLine="0"/>
              <w:rPr>
                <w:rFonts w:ascii="Avenir Book" w:hAnsi="Avenir Book"/>
                <w:b/>
                <w:sz w:val="24"/>
                <w:szCs w:val="24"/>
                <w:lang w:val="fr-CA"/>
              </w:rPr>
            </w:pPr>
          </w:p>
          <w:p w14:paraId="538ADCC6" w14:textId="77777777" w:rsidR="003C2D6F" w:rsidRPr="00DE315F" w:rsidRDefault="003C2D6F" w:rsidP="00901F64">
            <w:pPr>
              <w:ind w:firstLine="0"/>
              <w:rPr>
                <w:rFonts w:ascii="Avenir Book" w:hAnsi="Avenir Book"/>
                <w:b/>
                <w:sz w:val="24"/>
                <w:szCs w:val="24"/>
                <w:lang w:val="fr-CA"/>
              </w:rPr>
            </w:pPr>
          </w:p>
          <w:p w14:paraId="11447EBC" w14:textId="77777777" w:rsidR="003C2D6F" w:rsidRPr="00DE315F" w:rsidRDefault="003C2D6F" w:rsidP="00901F64">
            <w:pPr>
              <w:ind w:firstLine="0"/>
              <w:rPr>
                <w:rFonts w:ascii="Avenir Book" w:hAnsi="Avenir Book"/>
                <w:b/>
                <w:sz w:val="24"/>
                <w:szCs w:val="24"/>
                <w:lang w:val="fr-CA"/>
              </w:rPr>
            </w:pPr>
          </w:p>
          <w:p w14:paraId="0BBEADDE" w14:textId="77777777" w:rsidR="003C2D6F" w:rsidRPr="00DE315F" w:rsidRDefault="003C2D6F" w:rsidP="00901F64">
            <w:pPr>
              <w:ind w:firstLine="0"/>
              <w:rPr>
                <w:rFonts w:ascii="Avenir Book" w:hAnsi="Avenir Book"/>
                <w:b/>
                <w:sz w:val="24"/>
                <w:szCs w:val="24"/>
                <w:lang w:val="fr-CA"/>
              </w:rPr>
            </w:pPr>
          </w:p>
          <w:p w14:paraId="2D20E0A3" w14:textId="77777777" w:rsidR="003C2D6F" w:rsidRPr="00DE315F" w:rsidRDefault="003C2D6F" w:rsidP="00901F64">
            <w:pPr>
              <w:ind w:firstLine="0"/>
              <w:rPr>
                <w:rFonts w:ascii="Avenir Book" w:hAnsi="Avenir Book"/>
                <w:b/>
                <w:sz w:val="24"/>
                <w:szCs w:val="24"/>
                <w:lang w:val="fr-CA"/>
              </w:rPr>
            </w:pPr>
          </w:p>
          <w:p w14:paraId="61568F86" w14:textId="77777777" w:rsidR="003C2D6F" w:rsidRPr="00DE315F" w:rsidRDefault="003C2D6F" w:rsidP="00901F64">
            <w:pPr>
              <w:ind w:firstLine="0"/>
              <w:rPr>
                <w:rFonts w:ascii="Avenir Book" w:hAnsi="Avenir Book"/>
                <w:b/>
                <w:sz w:val="24"/>
                <w:szCs w:val="24"/>
                <w:lang w:val="fr-CA"/>
              </w:rPr>
            </w:pPr>
          </w:p>
        </w:tc>
      </w:tr>
      <w:tr w:rsidR="003C2D6F" w:rsidRPr="00DE315F" w14:paraId="68EDE4C0" w14:textId="77777777" w:rsidTr="00901F64">
        <w:tc>
          <w:tcPr>
            <w:tcW w:w="9710" w:type="dxa"/>
            <w:shd w:val="clear" w:color="auto" w:fill="FCFBFD"/>
          </w:tcPr>
          <w:p w14:paraId="63472B32" w14:textId="77777777" w:rsidR="003C2D6F" w:rsidRPr="00DE315F" w:rsidRDefault="003C2D6F" w:rsidP="00901F64">
            <w:pPr>
              <w:ind w:firstLine="0"/>
              <w:rPr>
                <w:rFonts w:ascii="Avenir Book" w:hAnsi="Avenir Book"/>
                <w:b/>
                <w:sz w:val="24"/>
                <w:szCs w:val="24"/>
                <w:lang w:val="fr-CA"/>
              </w:rPr>
            </w:pPr>
            <w:r w:rsidRPr="00DE315F">
              <w:rPr>
                <w:rFonts w:ascii="Avenir Book" w:hAnsi="Avenir Book"/>
                <w:b/>
                <w:sz w:val="24"/>
                <w:szCs w:val="24"/>
                <w:lang w:val="fr-CA"/>
              </w:rPr>
              <w:t>Sujets que j</w:t>
            </w:r>
            <w:r w:rsidRPr="007F2AAC">
              <w:rPr>
                <w:rFonts w:ascii="Avenir Book" w:hAnsi="Avenir Book" w:cstheme="minorHAnsi"/>
                <w:b/>
                <w:bCs/>
                <w:sz w:val="24"/>
                <w:szCs w:val="24"/>
                <w:lang w:val="fr-CA"/>
              </w:rPr>
              <w:t>'</w:t>
            </w:r>
            <w:r w:rsidRPr="00DE315F">
              <w:rPr>
                <w:rFonts w:ascii="Avenir Book" w:hAnsi="Avenir Book"/>
                <w:b/>
                <w:sz w:val="24"/>
                <w:szCs w:val="24"/>
                <w:lang w:val="fr-CA"/>
              </w:rPr>
              <w:t xml:space="preserve">aimerais approfondir / questions: </w:t>
            </w:r>
          </w:p>
          <w:p w14:paraId="3C510F35" w14:textId="77777777" w:rsidR="003C2D6F" w:rsidRPr="00DE315F" w:rsidRDefault="003C2D6F" w:rsidP="00901F64">
            <w:pPr>
              <w:ind w:firstLine="0"/>
              <w:rPr>
                <w:rFonts w:ascii="Avenir Book" w:hAnsi="Avenir Book"/>
                <w:b/>
                <w:sz w:val="24"/>
                <w:szCs w:val="24"/>
                <w:lang w:val="fr-CA"/>
              </w:rPr>
            </w:pPr>
          </w:p>
          <w:p w14:paraId="0CC12944" w14:textId="77777777" w:rsidR="003C2D6F" w:rsidRPr="00DE315F" w:rsidRDefault="003C2D6F" w:rsidP="00901F64">
            <w:pPr>
              <w:rPr>
                <w:rFonts w:ascii="Avenir Book" w:hAnsi="Avenir Book"/>
                <w:b/>
                <w:sz w:val="24"/>
                <w:szCs w:val="24"/>
                <w:lang w:val="fr-CA"/>
              </w:rPr>
            </w:pPr>
          </w:p>
          <w:p w14:paraId="6958D457" w14:textId="77777777" w:rsidR="003C2D6F" w:rsidRPr="00DE315F" w:rsidRDefault="003C2D6F" w:rsidP="00901F64">
            <w:pPr>
              <w:rPr>
                <w:rFonts w:ascii="Avenir Book" w:hAnsi="Avenir Book"/>
                <w:b/>
                <w:sz w:val="24"/>
                <w:szCs w:val="24"/>
                <w:lang w:val="fr-CA"/>
              </w:rPr>
            </w:pPr>
          </w:p>
          <w:p w14:paraId="0FD7081E" w14:textId="77777777" w:rsidR="003C2D6F" w:rsidRPr="00DE315F" w:rsidRDefault="003C2D6F" w:rsidP="00901F64">
            <w:pPr>
              <w:rPr>
                <w:rFonts w:ascii="Avenir Book" w:hAnsi="Avenir Book"/>
                <w:b/>
                <w:sz w:val="24"/>
                <w:szCs w:val="24"/>
                <w:lang w:val="fr-CA"/>
              </w:rPr>
            </w:pPr>
          </w:p>
          <w:p w14:paraId="475F19B3" w14:textId="77777777" w:rsidR="003C2D6F" w:rsidRPr="00DE315F" w:rsidRDefault="003C2D6F" w:rsidP="00901F64">
            <w:pPr>
              <w:ind w:firstLine="0"/>
              <w:rPr>
                <w:rFonts w:ascii="Avenir Book" w:hAnsi="Avenir Book"/>
                <w:b/>
                <w:sz w:val="24"/>
                <w:szCs w:val="24"/>
                <w:lang w:val="fr-CA"/>
              </w:rPr>
            </w:pPr>
          </w:p>
          <w:p w14:paraId="2669C7B6" w14:textId="77777777" w:rsidR="003C2D6F" w:rsidRPr="00DE315F" w:rsidRDefault="003C2D6F" w:rsidP="00901F64">
            <w:pPr>
              <w:rPr>
                <w:rFonts w:ascii="Avenir Book" w:hAnsi="Avenir Book"/>
                <w:b/>
                <w:sz w:val="24"/>
                <w:szCs w:val="24"/>
                <w:lang w:val="fr-CA"/>
              </w:rPr>
            </w:pPr>
          </w:p>
          <w:p w14:paraId="431F693C" w14:textId="77777777" w:rsidR="003C2D6F" w:rsidRPr="00DE315F" w:rsidRDefault="003C2D6F" w:rsidP="00901F64">
            <w:pPr>
              <w:rPr>
                <w:rFonts w:ascii="Avenir Book" w:hAnsi="Avenir Book"/>
                <w:b/>
                <w:sz w:val="24"/>
                <w:szCs w:val="24"/>
                <w:lang w:val="fr-CA"/>
              </w:rPr>
            </w:pPr>
          </w:p>
          <w:p w14:paraId="2714EDA7" w14:textId="77777777" w:rsidR="003C2D6F" w:rsidRPr="00DE315F" w:rsidRDefault="003C2D6F" w:rsidP="00901F64">
            <w:pPr>
              <w:ind w:firstLine="0"/>
              <w:rPr>
                <w:rFonts w:ascii="Avenir Book" w:hAnsi="Avenir Book"/>
                <w:b/>
                <w:sz w:val="24"/>
                <w:szCs w:val="24"/>
                <w:lang w:val="fr-CA"/>
              </w:rPr>
            </w:pPr>
          </w:p>
        </w:tc>
      </w:tr>
      <w:tr w:rsidR="003C2D6F" w:rsidRPr="0079206B" w14:paraId="79568FD2" w14:textId="77777777" w:rsidTr="00901F64">
        <w:tc>
          <w:tcPr>
            <w:tcW w:w="9710" w:type="dxa"/>
            <w:shd w:val="clear" w:color="auto" w:fill="FCFBFD"/>
          </w:tcPr>
          <w:p w14:paraId="096D85BA" w14:textId="77777777" w:rsidR="003C2D6F" w:rsidRPr="0079206B" w:rsidRDefault="003C2D6F" w:rsidP="00901F64">
            <w:pPr>
              <w:ind w:firstLine="0"/>
              <w:rPr>
                <w:rFonts w:ascii="Avenir Book" w:hAnsi="Avenir Book"/>
                <w:b/>
                <w:sz w:val="24"/>
                <w:szCs w:val="24"/>
                <w:lang w:val="fr-CA"/>
              </w:rPr>
            </w:pPr>
            <w:r w:rsidRPr="00DE315F">
              <w:rPr>
                <w:rFonts w:ascii="Avenir Book" w:hAnsi="Avenir Book"/>
                <w:b/>
                <w:sz w:val="24"/>
                <w:szCs w:val="24"/>
                <w:lang w:val="fr-CA"/>
              </w:rPr>
              <w:t>Ressources:</w:t>
            </w:r>
            <w:r w:rsidRPr="0079206B">
              <w:rPr>
                <w:rFonts w:ascii="Avenir Book" w:hAnsi="Avenir Book"/>
                <w:b/>
                <w:sz w:val="24"/>
                <w:szCs w:val="24"/>
                <w:lang w:val="fr-CA"/>
              </w:rPr>
              <w:t xml:space="preserve"> </w:t>
            </w:r>
          </w:p>
          <w:p w14:paraId="49AFDA3B" w14:textId="77777777" w:rsidR="003C2D6F" w:rsidRPr="0079206B" w:rsidRDefault="003C2D6F" w:rsidP="00901F64">
            <w:pPr>
              <w:ind w:firstLine="0"/>
              <w:rPr>
                <w:rFonts w:ascii="Avenir Book" w:hAnsi="Avenir Book"/>
                <w:b/>
                <w:sz w:val="24"/>
                <w:szCs w:val="24"/>
                <w:lang w:val="fr-CA"/>
              </w:rPr>
            </w:pPr>
          </w:p>
          <w:p w14:paraId="7A53E2F8" w14:textId="77777777" w:rsidR="003C2D6F" w:rsidRPr="0079206B" w:rsidRDefault="003C2D6F" w:rsidP="00901F64">
            <w:pPr>
              <w:ind w:firstLine="0"/>
              <w:rPr>
                <w:rFonts w:ascii="Avenir Book" w:hAnsi="Avenir Book"/>
                <w:b/>
                <w:sz w:val="24"/>
                <w:szCs w:val="24"/>
                <w:lang w:val="fr-CA"/>
              </w:rPr>
            </w:pPr>
          </w:p>
          <w:p w14:paraId="7F37469E" w14:textId="77777777" w:rsidR="003C2D6F" w:rsidRDefault="003C2D6F" w:rsidP="00901F64">
            <w:pPr>
              <w:ind w:firstLine="0"/>
              <w:rPr>
                <w:rFonts w:ascii="Avenir Book" w:hAnsi="Avenir Book"/>
                <w:b/>
                <w:sz w:val="24"/>
                <w:szCs w:val="24"/>
                <w:lang w:val="fr-CA"/>
              </w:rPr>
            </w:pPr>
          </w:p>
          <w:p w14:paraId="069D0547" w14:textId="77777777" w:rsidR="003C2D6F" w:rsidRPr="0079206B" w:rsidRDefault="003C2D6F" w:rsidP="00901F64">
            <w:pPr>
              <w:ind w:firstLine="0"/>
              <w:rPr>
                <w:rFonts w:ascii="Avenir Book" w:hAnsi="Avenir Book"/>
                <w:b/>
                <w:sz w:val="24"/>
                <w:szCs w:val="24"/>
                <w:lang w:val="fr-CA"/>
              </w:rPr>
            </w:pPr>
          </w:p>
          <w:p w14:paraId="50E01B3B" w14:textId="77777777" w:rsidR="003C2D6F" w:rsidRPr="0079206B" w:rsidRDefault="003C2D6F" w:rsidP="00901F64">
            <w:pPr>
              <w:ind w:firstLine="0"/>
              <w:rPr>
                <w:rFonts w:ascii="Avenir Book" w:hAnsi="Avenir Book"/>
                <w:b/>
                <w:sz w:val="24"/>
                <w:szCs w:val="24"/>
                <w:lang w:val="fr-CA"/>
              </w:rPr>
            </w:pPr>
          </w:p>
          <w:p w14:paraId="4081873E" w14:textId="77777777" w:rsidR="003C2D6F" w:rsidRPr="0079206B" w:rsidRDefault="003C2D6F" w:rsidP="00901F64">
            <w:pPr>
              <w:ind w:firstLine="0"/>
              <w:rPr>
                <w:rFonts w:ascii="Avenir Book" w:hAnsi="Avenir Book"/>
                <w:b/>
                <w:sz w:val="24"/>
                <w:szCs w:val="24"/>
                <w:lang w:val="fr-CA"/>
              </w:rPr>
            </w:pPr>
          </w:p>
          <w:p w14:paraId="442E2313" w14:textId="77777777" w:rsidR="003C2D6F" w:rsidRPr="0079206B" w:rsidRDefault="003C2D6F" w:rsidP="00901F64">
            <w:pPr>
              <w:ind w:firstLine="0"/>
              <w:rPr>
                <w:rFonts w:ascii="Avenir Book" w:hAnsi="Avenir Book"/>
                <w:b/>
                <w:sz w:val="24"/>
                <w:szCs w:val="24"/>
                <w:lang w:val="fr-CA"/>
              </w:rPr>
            </w:pPr>
          </w:p>
          <w:p w14:paraId="390469AB" w14:textId="77777777" w:rsidR="003C2D6F" w:rsidRPr="0079206B" w:rsidRDefault="003C2D6F" w:rsidP="00901F64">
            <w:pPr>
              <w:ind w:firstLine="0"/>
              <w:rPr>
                <w:rFonts w:ascii="Avenir Book" w:hAnsi="Avenir Book"/>
                <w:b/>
                <w:sz w:val="24"/>
                <w:szCs w:val="24"/>
                <w:lang w:val="fr-CA"/>
              </w:rPr>
            </w:pPr>
          </w:p>
        </w:tc>
      </w:tr>
    </w:tbl>
    <w:p w14:paraId="08D86F2B" w14:textId="77777777" w:rsidR="003C2D6F" w:rsidRDefault="003C2D6F" w:rsidP="003C2D6F">
      <w:pPr>
        <w:rPr>
          <w:rFonts w:ascii="Avenir Book" w:hAnsi="Avenir Book"/>
          <w:b/>
          <w:sz w:val="24"/>
          <w:szCs w:val="24"/>
        </w:rPr>
      </w:pPr>
      <w:r>
        <w:rPr>
          <w:rFonts w:ascii="Avenir Book" w:hAnsi="Avenir Book"/>
          <w:b/>
          <w:sz w:val="24"/>
          <w:szCs w:val="24"/>
        </w:rPr>
        <w:t xml:space="preserve"> </w:t>
      </w:r>
    </w:p>
    <w:p w14:paraId="17BDE967" w14:textId="77777777" w:rsidR="003C2D6F" w:rsidRDefault="003C2D6F"/>
    <w:sectPr w:rsidR="003C2D6F" w:rsidSect="005F2264">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008B" w14:textId="77777777" w:rsidR="004C20AC" w:rsidRDefault="004C20AC" w:rsidP="003C2D6F">
      <w:r>
        <w:separator/>
      </w:r>
    </w:p>
  </w:endnote>
  <w:endnote w:type="continuationSeparator" w:id="0">
    <w:p w14:paraId="3A14F111" w14:textId="77777777" w:rsidR="004C20AC" w:rsidRDefault="004C20AC" w:rsidP="003C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0737359"/>
      <w:docPartObj>
        <w:docPartGallery w:val="Page Numbers (Bottom of Page)"/>
        <w:docPartUnique/>
      </w:docPartObj>
    </w:sdtPr>
    <w:sdtContent>
      <w:p w14:paraId="2799C47F" w14:textId="77777777" w:rsidR="00000000" w:rsidRDefault="00000000" w:rsidP="003E70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404D1" w14:textId="77777777" w:rsidR="00000000" w:rsidRDefault="00000000" w:rsidP="00F129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5569214"/>
      <w:docPartObj>
        <w:docPartGallery w:val="Page Numbers (Bottom of Page)"/>
        <w:docPartUnique/>
      </w:docPartObj>
    </w:sdtPr>
    <w:sdtContent>
      <w:p w14:paraId="755CA733" w14:textId="77777777" w:rsidR="00000000" w:rsidRDefault="00000000" w:rsidP="003E70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873B0C" w14:textId="77777777" w:rsidR="00000000" w:rsidRPr="00774BF2" w:rsidRDefault="00000000" w:rsidP="005F64E7">
    <w:pPr>
      <w:pStyle w:val="Footer"/>
      <w:ind w:right="360" w:firstLine="0"/>
      <w:rPr>
        <w:rFonts w:cstheme="minorHAnsi"/>
        <w:sz w:val="16"/>
        <w:szCs w:val="16"/>
      </w:rPr>
    </w:pPr>
    <w:r w:rsidRPr="00740449">
      <w:rPr>
        <w:rFonts w:cstheme="minorHAnsi"/>
        <w:sz w:val="16"/>
        <w:szCs w:val="16"/>
      </w:rPr>
      <w:sym w:font="Symbol" w:char="F0D3"/>
    </w:r>
    <w:r w:rsidRPr="00740449">
      <w:rPr>
        <w:rFonts w:cstheme="minorHAnsi"/>
        <w:sz w:val="16"/>
        <w:szCs w:val="16"/>
      </w:rPr>
      <w:t xml:space="preserve"> Second Language Education Program, Department of C&amp;I, College of Education &amp; Human Development, University of Minnesota</w:t>
    </w:r>
    <w:r>
      <w:rPr>
        <w:rFonts w:cstheme="minorHAnsi"/>
        <w:sz w:val="16"/>
        <w:szCs w:val="16"/>
      </w:rPr>
      <w:t xml:space="preserve">. </w:t>
    </w:r>
    <w:r>
      <w:rPr>
        <w:rFonts w:cstheme="minorHAnsi"/>
        <w:sz w:val="16"/>
        <w:szCs w:val="16"/>
      </w:rPr>
      <w:t xml:space="preserve">Workbook to support </w:t>
    </w:r>
    <w:r w:rsidRPr="00740449">
      <w:rPr>
        <w:rFonts w:cstheme="minorHAnsi"/>
        <w:sz w:val="16"/>
        <w:szCs w:val="16"/>
      </w:rPr>
      <w:t>DLI-Specific Formative Evaluation of Teaching, updated</w:t>
    </w:r>
    <w:r>
      <w:rPr>
        <w:rFonts w:cstheme="minorHAnsi"/>
        <w:sz w:val="16"/>
        <w:szCs w:val="16"/>
      </w:rPr>
      <w:t xml:space="preserve"> June </w:t>
    </w:r>
    <w:r>
      <w:rPr>
        <w:rFonts w:cstheme="minorHAnsi"/>
        <w:sz w:val="16"/>
        <w:szCs w:val="16"/>
      </w:rPr>
      <w:t>8</w:t>
    </w:r>
    <w:r>
      <w:rPr>
        <w:rFonts w:cstheme="minorHAnsi"/>
        <w:sz w:val="16"/>
        <w:szCs w:val="16"/>
      </w:rPr>
      <w:t>, 202</w:t>
    </w:r>
    <w:r>
      <w:rPr>
        <w:rFonts w:cstheme="minorHAnsi"/>
        <w:sz w:val="16"/>
        <w:szCs w:val="16"/>
      </w:rPr>
      <w:t>1– available at: dliteachingrubrics.umn.edu.</w:t>
    </w:r>
    <w:r>
      <w:rPr>
        <w:rFonts w:cstheme="minorHAnsi"/>
        <w:sz w:val="16"/>
        <w:szCs w:val="16"/>
      </w:rPr>
      <w:t xml:space="preserve"> </w:t>
    </w:r>
    <w:r w:rsidRPr="00740449">
      <w:rPr>
        <w:rFonts w:cstheme="minorHAnsi"/>
        <w:sz w:val="16"/>
        <w:szCs w:val="16"/>
      </w:rPr>
      <w:t>Deve</w:t>
    </w:r>
    <w:r w:rsidRPr="00740449">
      <w:rPr>
        <w:rFonts w:cstheme="minorHAnsi"/>
        <w:sz w:val="16"/>
        <w:szCs w:val="16"/>
      </w:rPr>
      <w:t xml:space="preserve">loped as part of </w:t>
    </w:r>
    <w:r>
      <w:rPr>
        <w:rFonts w:cstheme="minorHAnsi"/>
        <w:sz w:val="16"/>
        <w:szCs w:val="16"/>
      </w:rPr>
      <w:t>a</w:t>
    </w:r>
    <w:r w:rsidRPr="00740449">
      <w:rPr>
        <w:rFonts w:cstheme="minorHAnsi"/>
        <w:sz w:val="16"/>
        <w:szCs w:val="16"/>
      </w:rPr>
      <w:t xml:space="preserve"> USDE NPD grant-funded project</w:t>
    </w:r>
    <w:r>
      <w:rPr>
        <w:rFonts w:cstheme="minorHAnsi"/>
        <w:sz w:val="16"/>
        <w:szCs w:val="16"/>
      </w:rPr>
      <w:t xml:space="preserve"> (2016–2021).</w:t>
    </w:r>
    <w:r w:rsidRPr="00740449">
      <w:rPr>
        <w:rFonts w:cstheme="minorHAnsi"/>
        <w:sz w:val="16"/>
        <w:szCs w:val="16"/>
      </w:rPr>
      <w:tab/>
    </w:r>
    <w:r>
      <w:rPr>
        <w:rFonts w:cstheme="minorHAnsi"/>
        <w:sz w:val="16"/>
        <w:szCs w:val="16"/>
      </w:rPr>
      <w:t xml:space="preserve"> </w:t>
    </w:r>
    <w:r w:rsidRPr="00975953">
      <w:rPr>
        <w:rFonts w:ascii="Calibri" w:hAnsi="Calibri" w:cs="Calibri"/>
        <w:color w:val="000000"/>
        <w:sz w:val="16"/>
        <w:szCs w:val="16"/>
      </w:rPr>
      <w:t xml:space="preserve">Translated by Geneviève </w:t>
    </w:r>
    <w:proofErr w:type="spellStart"/>
    <w:r w:rsidRPr="00975953">
      <w:rPr>
        <w:rFonts w:ascii="Calibri" w:hAnsi="Calibri" w:cs="Calibri"/>
        <w:color w:val="000000"/>
        <w:sz w:val="16"/>
        <w:szCs w:val="16"/>
      </w:rPr>
      <w:t>Cocke</w:t>
    </w:r>
    <w:proofErr w:type="spellEnd"/>
    <w:r w:rsidRPr="00975953">
      <w:rPr>
        <w:rFonts w:ascii="Calibri" w:hAnsi="Calibri" w:cs="Calibri"/>
        <w:color w:val="000000"/>
        <w:sz w:val="16"/>
        <w:szCs w:val="16"/>
      </w:rPr>
      <w:t xml:space="preserve"> using funds from the Social Sciences and Humanities Research Council of Canada</w:t>
    </w:r>
    <w:r>
      <w:rPr>
        <w:rFonts w:ascii="Calibri" w:hAnsi="Calibri" w:cs="Calibri"/>
        <w:color w:val="000000"/>
        <w:sz w:val="16"/>
        <w:szCs w:val="16"/>
      </w:rPr>
      <w:t xml:space="preserve"> </w:t>
    </w:r>
    <w:r>
      <w:rPr>
        <w:rFonts w:cstheme="minorHAnsi"/>
        <w:sz w:val="16"/>
        <w:szCs w:val="16"/>
        <w:lang w:val="en-CA"/>
      </w:rPr>
      <w:t>(430-2020-00574)</w:t>
    </w:r>
    <w:r w:rsidRPr="00975953">
      <w:rPr>
        <w:rFonts w:ascii="Calibri" w:hAnsi="Calibri" w:cs="Calibri"/>
        <w:color w:val="000000"/>
        <w:sz w:val="16"/>
        <w:szCs w:val="16"/>
      </w:rPr>
      <w:t>, PI Susan Ballinger</w:t>
    </w:r>
    <w:r>
      <w:rPr>
        <w:rFonts w:ascii="Calibri" w:hAnsi="Calibri" w:cs="Calibri"/>
        <w:color w:val="000000"/>
        <w:sz w:val="16"/>
        <w:szCs w:val="16"/>
      </w:rPr>
      <w:t>, McGil</w:t>
    </w:r>
    <w:r>
      <w:rPr>
        <w:rFonts w:ascii="Calibri" w:hAnsi="Calibri" w:cs="Calibri"/>
        <w:color w:val="000000"/>
        <w:sz w:val="16"/>
        <w:szCs w:val="16"/>
      </w:rPr>
      <w:t>l University</w:t>
    </w:r>
    <w:r>
      <w:rPr>
        <w:rFonts w:ascii="Calibri" w:hAnsi="Calibri" w:cs="Calibri"/>
        <w:color w:val="000000"/>
        <w:sz w:val="16"/>
        <w:szCs w:val="16"/>
      </w:rPr>
      <w:t>.</w:t>
    </w:r>
    <w:r w:rsidRPr="00740449">
      <w:rPr>
        <w:rFonts w:cs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B5C5" w14:textId="77777777" w:rsidR="003C2D6F" w:rsidRDefault="003C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ABE7" w14:textId="77777777" w:rsidR="004C20AC" w:rsidRDefault="004C20AC" w:rsidP="003C2D6F">
      <w:r>
        <w:separator/>
      </w:r>
    </w:p>
  </w:footnote>
  <w:footnote w:type="continuationSeparator" w:id="0">
    <w:p w14:paraId="2062F32A" w14:textId="77777777" w:rsidR="004C20AC" w:rsidRDefault="004C20AC" w:rsidP="003C2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7057" w14:textId="77777777" w:rsidR="003C2D6F" w:rsidRDefault="003C2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CF11" w14:textId="77777777" w:rsidR="00000000" w:rsidRDefault="00000000" w:rsidP="003C2D6F">
    <w:pPr>
      <w:pStyle w:val="Header"/>
      <w:ind w:firstLine="0"/>
      <w:jc w:val="center"/>
      <w:rPr>
        <w:rFonts w:ascii="Avenir Book" w:eastAsia="MS Mincho" w:hAnsi="Avenir Book" w:cs="Calibri (Body)"/>
        <w:b/>
        <w:smallCaps/>
        <w:sz w:val="32"/>
        <w:szCs w:val="32"/>
        <w:lang w:val="fr-CA"/>
      </w:rPr>
    </w:pPr>
    <w:r>
      <w:rPr>
        <w:rFonts w:ascii="Avenir Book" w:eastAsia="MS Mincho" w:hAnsi="Avenir Book" w:cs="Calibri (Body)"/>
        <w:b/>
        <w:smallCaps/>
        <w:sz w:val="32"/>
        <w:szCs w:val="32"/>
        <w:lang w:val="fr-CA"/>
      </w:rPr>
      <w:t>Manuel de travail – É</w:t>
    </w:r>
    <w:r>
      <w:rPr>
        <w:rFonts w:ascii="Avenir Book" w:eastAsia="MS Mincho" w:hAnsi="Avenir Book" w:cs="Calibri (Body)"/>
        <w:b/>
        <w:smallCaps/>
        <w:sz w:val="32"/>
        <w:szCs w:val="32"/>
        <w:lang w:val="fr-CA"/>
      </w:rPr>
      <w:t xml:space="preserve">valuation formative </w:t>
    </w:r>
  </w:p>
  <w:p w14:paraId="2FBAAF1F" w14:textId="77777777" w:rsidR="00000000" w:rsidRPr="0078365D" w:rsidRDefault="00000000" w:rsidP="003C2D6F">
    <w:pPr>
      <w:pStyle w:val="Header"/>
      <w:ind w:firstLine="0"/>
      <w:jc w:val="center"/>
      <w:rPr>
        <w:rFonts w:ascii="Avenir Book" w:eastAsia="MS Mincho" w:hAnsi="Avenir Book" w:cs="Calibri (Body)"/>
        <w:b/>
        <w:smallCaps/>
        <w:sz w:val="32"/>
        <w:szCs w:val="32"/>
        <w:lang w:val="fr-CA"/>
      </w:rPr>
    </w:pPr>
    <w:r>
      <w:rPr>
        <w:rFonts w:ascii="Avenir Book" w:eastAsia="MS Mincho" w:hAnsi="Avenir Book" w:cs="Calibri (Body)"/>
        <w:b/>
        <w:smallCaps/>
        <w:sz w:val="32"/>
        <w:szCs w:val="32"/>
        <w:lang w:val="fr-CA"/>
      </w:rPr>
      <w:t>de l</w:t>
    </w:r>
    <w:r w:rsidRPr="00774BF2">
      <w:rPr>
        <w:rFonts w:ascii="Avenir Book" w:eastAsia="MS Mincho" w:hAnsi="Avenir Book" w:cstheme="minorHAnsi"/>
        <w:bCs/>
        <w:sz w:val="32"/>
        <w:szCs w:val="32"/>
        <w:lang w:val="fr-CA"/>
      </w:rPr>
      <w:t>'</w:t>
    </w:r>
    <w:r>
      <w:rPr>
        <w:rFonts w:ascii="Avenir Book" w:eastAsia="MS Mincho" w:hAnsi="Avenir Book" w:cs="Calibri (Body)"/>
        <w:b/>
        <w:smallCaps/>
        <w:sz w:val="32"/>
        <w:szCs w:val="32"/>
        <w:lang w:val="fr-CA"/>
      </w:rPr>
      <w:t xml:space="preserve">enseignement </w:t>
    </w:r>
    <w:r>
      <w:rPr>
        <w:rFonts w:ascii="Avenir Book" w:eastAsia="MS Mincho" w:hAnsi="Avenir Book" w:cs="Calibri (Body)"/>
        <w:b/>
        <w:smallCaps/>
        <w:sz w:val="32"/>
        <w:szCs w:val="32"/>
        <w:lang w:val="fr-CA"/>
      </w:rPr>
      <w:t>dans un</w:t>
    </w:r>
    <w:r>
      <w:rPr>
        <w:rFonts w:ascii="Avenir Book" w:eastAsia="MS Mincho" w:hAnsi="Avenir Book" w:cs="Calibri (Body)"/>
        <w:b/>
        <w:smallCaps/>
        <w:sz w:val="32"/>
        <w:szCs w:val="32"/>
        <w:lang w:val="fr-CA"/>
      </w:rPr>
      <w:t xml:space="preserve"> programme d</w:t>
    </w:r>
    <w:r w:rsidRPr="00774BF2">
      <w:rPr>
        <w:rFonts w:ascii="Avenir Book" w:eastAsia="MS Mincho" w:hAnsi="Avenir Book" w:cstheme="minorHAnsi"/>
        <w:bCs/>
        <w:sz w:val="32"/>
        <w:szCs w:val="32"/>
        <w:lang w:val="fr-CA"/>
      </w:rPr>
      <w:t>'</w:t>
    </w:r>
    <w:r>
      <w:rPr>
        <w:rFonts w:ascii="Avenir Book" w:eastAsia="MS Mincho" w:hAnsi="Avenir Book" w:cs="Calibri (Body)"/>
        <w:b/>
        <w:smallCaps/>
        <w:sz w:val="32"/>
        <w:szCs w:val="32"/>
        <w:lang w:val="fr-CA"/>
      </w:rPr>
      <w:t>immersion</w:t>
    </w:r>
  </w:p>
  <w:p w14:paraId="27DCF9FA" w14:textId="77777777" w:rsidR="00000000" w:rsidRPr="0078365D" w:rsidRDefault="00000000" w:rsidP="005F2264">
    <w:pPr>
      <w:pStyle w:val="Header"/>
      <w:ind w:firstLine="0"/>
      <w:jc w:val="center"/>
      <w:rPr>
        <w:rFonts w:ascii="Avenir Book" w:hAnsi="Avenir Book" w:cstheme="minorHAnsi"/>
        <w:b/>
        <w:smallCaps/>
        <w:sz w:val="20"/>
        <w:szCs w:val="20"/>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DE2E" w14:textId="77777777" w:rsidR="003C2D6F" w:rsidRDefault="003C2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AB8"/>
    <w:multiLevelType w:val="hybridMultilevel"/>
    <w:tmpl w:val="E9503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16cid:durableId="1401708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6F"/>
    <w:rsid w:val="003C2D6F"/>
    <w:rsid w:val="004C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53B1C"/>
  <w15:chartTrackingRefBased/>
  <w15:docId w15:val="{A16396F1-4880-F740-8705-55221366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D6F"/>
    <w:pPr>
      <w:ind w:firstLine="360"/>
    </w:pPr>
    <w:rPr>
      <w:rFonts w:eastAsiaTheme="minorEastAsia"/>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D6F"/>
    <w:pPr>
      <w:ind w:left="720"/>
      <w:contextualSpacing/>
    </w:pPr>
  </w:style>
  <w:style w:type="table" w:styleId="TableGrid">
    <w:name w:val="Table Grid"/>
    <w:basedOn w:val="TableNormal"/>
    <w:uiPriority w:val="39"/>
    <w:rsid w:val="003C2D6F"/>
    <w:pPr>
      <w:ind w:firstLine="360"/>
    </w:pPr>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C2D6F"/>
    <w:pPr>
      <w:tabs>
        <w:tab w:val="center" w:pos="4680"/>
        <w:tab w:val="right" w:pos="9360"/>
      </w:tabs>
    </w:pPr>
  </w:style>
  <w:style w:type="character" w:customStyle="1" w:styleId="FooterChar">
    <w:name w:val="Footer Char"/>
    <w:basedOn w:val="DefaultParagraphFont"/>
    <w:link w:val="Footer"/>
    <w:uiPriority w:val="99"/>
    <w:rsid w:val="003C2D6F"/>
    <w:rPr>
      <w:rFonts w:eastAsiaTheme="minorEastAsia"/>
      <w:kern w:val="0"/>
      <w:sz w:val="22"/>
      <w:szCs w:val="22"/>
      <w14:ligatures w14:val="none"/>
    </w:rPr>
  </w:style>
  <w:style w:type="character" w:styleId="PageNumber">
    <w:name w:val="page number"/>
    <w:basedOn w:val="DefaultParagraphFont"/>
    <w:uiPriority w:val="99"/>
    <w:semiHidden/>
    <w:unhideWhenUsed/>
    <w:rsid w:val="003C2D6F"/>
  </w:style>
  <w:style w:type="paragraph" w:styleId="Header">
    <w:name w:val="header"/>
    <w:basedOn w:val="Normal"/>
    <w:link w:val="HeaderChar"/>
    <w:uiPriority w:val="99"/>
    <w:unhideWhenUsed/>
    <w:rsid w:val="003C2D6F"/>
    <w:pPr>
      <w:tabs>
        <w:tab w:val="center" w:pos="4680"/>
        <w:tab w:val="right" w:pos="9360"/>
      </w:tabs>
    </w:pPr>
  </w:style>
  <w:style w:type="character" w:customStyle="1" w:styleId="HeaderChar">
    <w:name w:val="Header Char"/>
    <w:basedOn w:val="DefaultParagraphFont"/>
    <w:link w:val="Header"/>
    <w:uiPriority w:val="99"/>
    <w:rsid w:val="003C2D6F"/>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Tedick</dc:creator>
  <cp:keywords/>
  <dc:description/>
  <cp:lastModifiedBy>Diane J Tedick</cp:lastModifiedBy>
  <cp:revision>1</cp:revision>
  <dcterms:created xsi:type="dcterms:W3CDTF">2023-08-20T19:16:00Z</dcterms:created>
  <dcterms:modified xsi:type="dcterms:W3CDTF">2023-08-20T19:17:00Z</dcterms:modified>
</cp:coreProperties>
</file>